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89D55" w14:textId="77777777" w:rsidR="00F75106" w:rsidRPr="00EC0BBF" w:rsidRDefault="005935C8">
      <w:pPr>
        <w:pStyle w:val="in-table"/>
      </w:pPr>
      <w:bookmarkStart w:id="0" w:name="_GoBack"/>
      <w:bookmarkEnd w:id="0"/>
      <w:r w:rsidRPr="00EC0BBF">
        <w:rPr>
          <w:noProof/>
        </w:rPr>
        <mc:AlternateContent>
          <mc:Choice Requires="wps">
            <w:drawing>
              <wp:anchor distT="0" distB="0" distL="114300" distR="114300" simplePos="0" relativeHeight="251662336" behindDoc="0" locked="0" layoutInCell="1" hidden="1" allowOverlap="1" wp14:anchorId="69A61141" wp14:editId="22F0D8F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14:paraId="38275CD0" w14:textId="77777777" w:rsidR="004F5283" w:rsidRDefault="004F5283"/>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o:spid="_x0000_s1026" type="#_x0000_t202"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strokecolor="fuchsia">
                <v:textbox style="layout-flow:vertical;mso-layout-flow-alt:bottom-to-top">
                  <w:txbxContent>
                    <w:p w14:paraId="38275CD0" w14:textId="77777777" w:rsidR="004F5283" w:rsidRDefault="004F5283"/>
                  </w:txbxContent>
                </v:textbox>
                <w10:wrap anchorx="page" anchory="page"/>
              </v:shape>
            </w:pict>
          </mc:Fallback>
        </mc:AlternateContent>
      </w:r>
      <w:r w:rsidR="00A645F0" w:rsidRPr="00EC0BBF">
        <w:t>w.</w:t>
      </w:r>
    </w:p>
    <w:tbl>
      <w:tblPr>
        <w:tblpPr w:leftFromText="181" w:rightFromText="181" w:vertAnchor="page" w:horzAnchor="page" w:tblpX="6340" w:tblpY="1"/>
        <w:tblW w:w="0" w:type="auto"/>
        <w:tblLook w:val="0000" w:firstRow="0" w:lastRow="0" w:firstColumn="0" w:lastColumn="0" w:noHBand="0" w:noVBand="0"/>
      </w:tblPr>
      <w:tblGrid>
        <w:gridCol w:w="3906"/>
      </w:tblGrid>
      <w:tr w:rsidR="00CA6BCF" w:rsidRPr="00EC0BBF" w14:paraId="02029928" w14:textId="77777777">
        <w:tc>
          <w:tcPr>
            <w:tcW w:w="0" w:type="auto"/>
          </w:tcPr>
          <w:p w14:paraId="16D89C6D" w14:textId="77777777" w:rsidR="004F5283" w:rsidRPr="00EC0BBF" w:rsidRDefault="00A645F0">
            <w:bookmarkStart w:id="1" w:name="woordmerk"/>
            <w:bookmarkStart w:id="2" w:name="woordmerk_bk"/>
            <w:bookmarkEnd w:id="1"/>
            <w:r w:rsidRPr="00EC0BBF">
              <w:rPr>
                <w:noProof/>
              </w:rPr>
              <w:drawing>
                <wp:inline distT="0" distB="0" distL="0" distR="0" wp14:anchorId="0CC10461" wp14:editId="63D1C5FE">
                  <wp:extent cx="2340869" cy="1583439"/>
                  <wp:effectExtent l="0" t="0" r="2540" b="0"/>
                  <wp:docPr id="10" name="Afbeelding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14:paraId="0EF5AD36" w14:textId="77777777" w:rsidR="00F75106" w:rsidRPr="00EC0BBF" w:rsidRDefault="005935C8">
            <w:r w:rsidRPr="00EC0BBF">
              <w:fldChar w:fldCharType="begin"/>
            </w:r>
            <w:r w:rsidRPr="00EC0BBF">
              <w:instrText xml:space="preserve"> DOCPROPERTY woordmerk </w:instrText>
            </w:r>
            <w:r w:rsidRPr="00EC0BBF">
              <w:fldChar w:fldCharType="end"/>
            </w:r>
          </w:p>
        </w:tc>
      </w:tr>
    </w:tbl>
    <w:p w14:paraId="38BA5146" w14:textId="77777777" w:rsidR="00F75106" w:rsidRPr="00EC0BBF"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CA6BCF" w:rsidRPr="00EC0BBF" w14:paraId="6EAF8977" w14:textId="77777777">
        <w:trPr>
          <w:trHeight w:hRule="exact" w:val="306"/>
        </w:trPr>
        <w:tc>
          <w:tcPr>
            <w:tcW w:w="7512" w:type="dxa"/>
            <w:gridSpan w:val="2"/>
          </w:tcPr>
          <w:p w14:paraId="5ECCB7AE" w14:textId="77777777" w:rsidR="00F75106" w:rsidRPr="00EC0BBF" w:rsidRDefault="005935C8">
            <w:pPr>
              <w:pStyle w:val="Huisstijl-Retouradres"/>
            </w:pPr>
            <w:r w:rsidRPr="00EC0BBF">
              <w:fldChar w:fldCharType="begin"/>
            </w:r>
            <w:r w:rsidR="000129A4" w:rsidRPr="00EC0BBF">
              <w:instrText xml:space="preserve"> DOCPROPERTY retouradres </w:instrText>
            </w:r>
            <w:r w:rsidRPr="00EC0BBF">
              <w:fldChar w:fldCharType="separate"/>
            </w:r>
            <w:r w:rsidR="000129A4" w:rsidRPr="00EC0BBF">
              <w:t>&gt; Retouradres Postbus 20301 2500 EH  Den Haag</w:t>
            </w:r>
            <w:r w:rsidRPr="00EC0BBF">
              <w:fldChar w:fldCharType="end"/>
            </w:r>
          </w:p>
        </w:tc>
      </w:tr>
      <w:tr w:rsidR="00CA6BCF" w:rsidRPr="00EC0BBF" w14:paraId="3EBE5351" w14:textId="77777777">
        <w:trPr>
          <w:cantSplit/>
          <w:trHeight w:hRule="exact" w:val="85"/>
        </w:trPr>
        <w:tc>
          <w:tcPr>
            <w:tcW w:w="7512" w:type="dxa"/>
            <w:gridSpan w:val="2"/>
          </w:tcPr>
          <w:p w14:paraId="5F3992B7" w14:textId="77777777" w:rsidR="00F75106" w:rsidRPr="00EC0BBF" w:rsidRDefault="00F75106">
            <w:pPr>
              <w:pStyle w:val="Huisstijl-Rubricering"/>
            </w:pPr>
          </w:p>
        </w:tc>
      </w:tr>
      <w:tr w:rsidR="00CA6BCF" w:rsidRPr="00EC0BBF" w14:paraId="5CBCB2E2" w14:textId="77777777">
        <w:trPr>
          <w:cantSplit/>
          <w:trHeight w:hRule="exact" w:val="187"/>
        </w:trPr>
        <w:tc>
          <w:tcPr>
            <w:tcW w:w="7512" w:type="dxa"/>
            <w:gridSpan w:val="2"/>
          </w:tcPr>
          <w:p w14:paraId="268F264A" w14:textId="77777777" w:rsidR="00F75106" w:rsidRPr="00EC0BBF" w:rsidRDefault="005935C8">
            <w:pPr>
              <w:pStyle w:val="Huisstijl-Rubricering"/>
            </w:pPr>
            <w:r w:rsidRPr="00EC0BBF">
              <w:fldChar w:fldCharType="begin"/>
            </w:r>
            <w:r w:rsidR="000129A4" w:rsidRPr="00EC0BBF">
              <w:instrText xml:space="preserve"> DOCPROPERTY rubricering </w:instrText>
            </w:r>
            <w:r w:rsidRPr="00EC0BBF">
              <w:fldChar w:fldCharType="end"/>
            </w:r>
          </w:p>
        </w:tc>
      </w:tr>
      <w:tr w:rsidR="00CA6BCF" w:rsidRPr="00EC0BBF" w14:paraId="4C60999F" w14:textId="77777777">
        <w:trPr>
          <w:cantSplit/>
          <w:trHeight w:hRule="exact" w:val="2166"/>
        </w:trPr>
        <w:tc>
          <w:tcPr>
            <w:tcW w:w="7512" w:type="dxa"/>
            <w:gridSpan w:val="2"/>
          </w:tcPr>
          <w:p w14:paraId="4E276550" w14:textId="6C9C97F0" w:rsidR="00F75106" w:rsidRPr="00EC0BBF" w:rsidRDefault="008A7B34">
            <w:pPr>
              <w:pStyle w:val="adres"/>
            </w:pPr>
            <w:r w:rsidRPr="00EC0BBF">
              <w:fldChar w:fldCharType="begin"/>
            </w:r>
            <w:r w:rsidR="000129A4" w:rsidRPr="00EC0BBF">
              <w:instrText xml:space="preserve"> DOCVARIABLE adres *\MERGEFORMAT </w:instrText>
            </w:r>
            <w:r w:rsidRPr="00EC0BBF">
              <w:fldChar w:fldCharType="separate"/>
            </w:r>
            <w:r w:rsidR="00EC0BBF" w:rsidRPr="00EC0BBF">
              <w:t>Aan d</w:t>
            </w:r>
            <w:r w:rsidR="000129A4" w:rsidRPr="00EC0BBF">
              <w:t>e Voorzitter van de Tweede Kamer</w:t>
            </w:r>
          </w:p>
          <w:p w14:paraId="58668667" w14:textId="77777777" w:rsidR="000129A4" w:rsidRPr="00EC0BBF" w:rsidRDefault="005935C8">
            <w:pPr>
              <w:pStyle w:val="adres"/>
            </w:pPr>
            <w:r w:rsidRPr="00EC0BBF">
              <w:t>der Staten-Generaal</w:t>
            </w:r>
          </w:p>
          <w:p w14:paraId="703EFD2C" w14:textId="77777777" w:rsidR="000129A4" w:rsidRPr="00EC0BBF" w:rsidRDefault="005935C8">
            <w:pPr>
              <w:pStyle w:val="adres"/>
            </w:pPr>
            <w:r w:rsidRPr="00EC0BBF">
              <w:t>Postbus 20018</w:t>
            </w:r>
          </w:p>
          <w:p w14:paraId="3B83866F" w14:textId="77777777" w:rsidR="000129A4" w:rsidRPr="00EC0BBF" w:rsidRDefault="005935C8">
            <w:pPr>
              <w:pStyle w:val="adres"/>
            </w:pPr>
            <w:r w:rsidRPr="00EC0BBF">
              <w:t>2500 EA  DEN HAAG</w:t>
            </w:r>
            <w:r w:rsidR="008A7B34" w:rsidRPr="00EC0BBF">
              <w:fldChar w:fldCharType="end"/>
            </w:r>
          </w:p>
          <w:p w14:paraId="3FC91722" w14:textId="77777777" w:rsidR="00F75106" w:rsidRPr="00EC0BBF" w:rsidRDefault="005935C8">
            <w:pPr>
              <w:pStyle w:val="kixcode"/>
            </w:pPr>
            <w:r w:rsidRPr="00EC0BBF">
              <w:fldChar w:fldCharType="begin"/>
            </w:r>
            <w:r w:rsidR="000129A4" w:rsidRPr="00EC0BBF">
              <w:instrText xml:space="preserve"> DOCPROPERTY kix </w:instrText>
            </w:r>
            <w:r w:rsidRPr="00EC0BBF">
              <w:fldChar w:fldCharType="end"/>
            </w:r>
          </w:p>
          <w:p w14:paraId="20893FC8" w14:textId="77777777" w:rsidR="00F75106" w:rsidRPr="00EC0BBF" w:rsidRDefault="00F75106">
            <w:pPr>
              <w:pStyle w:val="kixcode"/>
            </w:pPr>
          </w:p>
        </w:tc>
      </w:tr>
      <w:tr w:rsidR="00CA6BCF" w:rsidRPr="00EC0BBF" w14:paraId="5A30F143" w14:textId="77777777">
        <w:trPr>
          <w:trHeight w:hRule="exact" w:val="465"/>
        </w:trPr>
        <w:tc>
          <w:tcPr>
            <w:tcW w:w="7512" w:type="dxa"/>
            <w:gridSpan w:val="2"/>
          </w:tcPr>
          <w:p w14:paraId="30F24AEB" w14:textId="77777777" w:rsidR="00F75106" w:rsidRPr="00EC0BBF" w:rsidRDefault="00F75106">
            <w:pPr>
              <w:pStyle w:val="broodtekst"/>
            </w:pPr>
          </w:p>
        </w:tc>
      </w:tr>
      <w:tr w:rsidR="00CA6BCF" w:rsidRPr="00EC0BBF" w14:paraId="7EE60661" w14:textId="77777777">
        <w:trPr>
          <w:trHeight w:hRule="exact" w:val="238"/>
        </w:trPr>
        <w:tc>
          <w:tcPr>
            <w:tcW w:w="1099" w:type="dxa"/>
          </w:tcPr>
          <w:p w14:paraId="22A473A7" w14:textId="77777777" w:rsidR="00F75106" w:rsidRPr="00EC0BBF" w:rsidRDefault="005935C8">
            <w:pPr>
              <w:pStyle w:val="datumonderwerp"/>
              <w:tabs>
                <w:tab w:val="clear" w:pos="794"/>
                <w:tab w:val="left" w:pos="1092"/>
              </w:tabs>
              <w:ind w:left="1140" w:hanging="1140"/>
              <w:rPr>
                <w:noProof/>
              </w:rPr>
            </w:pPr>
            <w:r w:rsidRPr="00EC0BBF">
              <w:rPr>
                <w:noProof/>
              </w:rPr>
              <w:fldChar w:fldCharType="begin"/>
            </w:r>
            <w:r w:rsidR="00D2034F" w:rsidRPr="00EC0BBF">
              <w:rPr>
                <w:noProof/>
              </w:rPr>
              <w:instrText xml:space="preserve"> DOCPROPERTY _datum </w:instrText>
            </w:r>
            <w:r w:rsidRPr="00EC0BBF">
              <w:rPr>
                <w:noProof/>
              </w:rPr>
              <w:fldChar w:fldCharType="separate"/>
            </w:r>
            <w:r w:rsidR="00D2034F" w:rsidRPr="00EC0BBF">
              <w:rPr>
                <w:noProof/>
              </w:rPr>
              <w:t>Datum</w:t>
            </w:r>
            <w:r w:rsidRPr="00EC0BBF">
              <w:rPr>
                <w:noProof/>
              </w:rPr>
              <w:fldChar w:fldCharType="end"/>
            </w:r>
          </w:p>
        </w:tc>
        <w:tc>
          <w:tcPr>
            <w:tcW w:w="6413" w:type="dxa"/>
          </w:tcPr>
          <w:p w14:paraId="19F59F1E" w14:textId="5E6A9943" w:rsidR="00F75106" w:rsidRPr="00EC0BBF" w:rsidRDefault="00EC0BBF">
            <w:pPr>
              <w:pStyle w:val="datumonderwerp"/>
              <w:tabs>
                <w:tab w:val="clear" w:pos="794"/>
                <w:tab w:val="left" w:pos="1092"/>
              </w:tabs>
              <w:ind w:left="1140" w:hanging="1140"/>
            </w:pPr>
            <w:r w:rsidRPr="00EC0BBF">
              <w:t>17 november 2020</w:t>
            </w:r>
          </w:p>
        </w:tc>
      </w:tr>
      <w:tr w:rsidR="00CA6BCF" w:rsidRPr="00EC0BBF" w14:paraId="232C0460" w14:textId="77777777">
        <w:trPr>
          <w:trHeight w:hRule="exact" w:val="482"/>
        </w:trPr>
        <w:tc>
          <w:tcPr>
            <w:tcW w:w="1099" w:type="dxa"/>
          </w:tcPr>
          <w:p w14:paraId="598FB830" w14:textId="77777777" w:rsidR="00F75106" w:rsidRPr="00EC0BBF" w:rsidRDefault="005935C8">
            <w:pPr>
              <w:pStyle w:val="datumonderwerp"/>
              <w:ind w:left="743" w:hanging="743"/>
              <w:rPr>
                <w:noProof/>
              </w:rPr>
            </w:pPr>
            <w:r w:rsidRPr="00EC0BBF">
              <w:rPr>
                <w:noProof/>
              </w:rPr>
              <w:fldChar w:fldCharType="begin"/>
            </w:r>
            <w:r w:rsidR="00D2034F" w:rsidRPr="00EC0BBF">
              <w:rPr>
                <w:noProof/>
              </w:rPr>
              <w:instrText xml:space="preserve"> DOCPROPERTY _onderwerp </w:instrText>
            </w:r>
            <w:r w:rsidRPr="00EC0BBF">
              <w:rPr>
                <w:noProof/>
              </w:rPr>
              <w:fldChar w:fldCharType="separate"/>
            </w:r>
            <w:r w:rsidR="00D2034F" w:rsidRPr="00EC0BBF">
              <w:rPr>
                <w:noProof/>
              </w:rPr>
              <w:t>Onderwerp</w:t>
            </w:r>
            <w:r w:rsidRPr="00EC0BBF">
              <w:rPr>
                <w:noProof/>
              </w:rPr>
              <w:fldChar w:fldCharType="end"/>
            </w:r>
          </w:p>
        </w:tc>
        <w:tc>
          <w:tcPr>
            <w:tcW w:w="6413" w:type="dxa"/>
          </w:tcPr>
          <w:p w14:paraId="7999FA80" w14:textId="77777777" w:rsidR="00F75106" w:rsidRPr="00EC0BBF" w:rsidRDefault="005935C8" w:rsidP="000765CA">
            <w:pPr>
              <w:pStyle w:val="datumonderwerp"/>
            </w:pPr>
            <w:r w:rsidRPr="00EC0BBF">
              <w:fldChar w:fldCharType="begin"/>
            </w:r>
            <w:r w:rsidR="000129A4" w:rsidRPr="00EC0BBF">
              <w:instrText xml:space="preserve"> DOCPROPERTY onderwerp </w:instrText>
            </w:r>
            <w:r w:rsidRPr="00EC0BBF">
              <w:fldChar w:fldCharType="separate"/>
            </w:r>
            <w:r w:rsidR="000129A4" w:rsidRPr="00EC0BBF">
              <w:t>Voortgang samenwerking banken en politie bi</w:t>
            </w:r>
            <w:r w:rsidR="000765CA" w:rsidRPr="00EC0BBF">
              <w:t xml:space="preserve">j de aanpak van </w:t>
            </w:r>
            <w:r w:rsidR="00C32D68" w:rsidRPr="00EC0BBF">
              <w:t>Internetoplichting</w:t>
            </w:r>
            <w:r w:rsidRPr="00EC0BBF">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CA6BCF" w:rsidRPr="00EC0BBF" w14:paraId="2BB90DC5" w14:textId="77777777">
        <w:tc>
          <w:tcPr>
            <w:tcW w:w="2013" w:type="dxa"/>
          </w:tcPr>
          <w:p w14:paraId="6AB0A4B9" w14:textId="77777777" w:rsidR="00A645F0" w:rsidRPr="00EC0BBF" w:rsidRDefault="00A645F0" w:rsidP="00A645F0">
            <w:pPr>
              <w:pStyle w:val="afzendgegevens-bold"/>
            </w:pPr>
            <w:bookmarkStart w:id="3" w:name="referentiegegevens"/>
            <w:bookmarkStart w:id="4" w:name="referentiegegevens_bk"/>
            <w:bookmarkEnd w:id="3"/>
            <w:r w:rsidRPr="00EC0BBF">
              <w:t>Directoraat-Generaal Rechtspleging en Rechtshandhaving</w:t>
            </w:r>
          </w:p>
          <w:p w14:paraId="15AC42D9" w14:textId="77777777" w:rsidR="00A645F0" w:rsidRPr="00EC0BBF" w:rsidRDefault="00A645F0" w:rsidP="00A645F0">
            <w:pPr>
              <w:pStyle w:val="afzendgegevens"/>
            </w:pPr>
            <w:r w:rsidRPr="00EC0BBF">
              <w:t>Directie Rechtshandhaving en Criminaliteitsbestrijding</w:t>
            </w:r>
          </w:p>
          <w:p w14:paraId="0C8D390E" w14:textId="77777777" w:rsidR="00A645F0" w:rsidRPr="00EC0BBF" w:rsidRDefault="00A645F0" w:rsidP="00A645F0">
            <w:pPr>
              <w:pStyle w:val="witregel1"/>
            </w:pPr>
            <w:r w:rsidRPr="00EC0BBF">
              <w:t> </w:t>
            </w:r>
          </w:p>
          <w:p w14:paraId="20D286BC" w14:textId="77777777" w:rsidR="00A645F0" w:rsidRPr="00EC0BBF" w:rsidRDefault="00A645F0" w:rsidP="00A645F0">
            <w:pPr>
              <w:pStyle w:val="afzendgegevens"/>
            </w:pPr>
            <w:r w:rsidRPr="00EC0BBF">
              <w:t>Turfmarkt 147</w:t>
            </w:r>
          </w:p>
          <w:p w14:paraId="47879A10" w14:textId="77777777" w:rsidR="00A645F0" w:rsidRPr="00EC0BBF" w:rsidRDefault="00A645F0" w:rsidP="00A645F0">
            <w:pPr>
              <w:pStyle w:val="afzendgegevens"/>
            </w:pPr>
            <w:r w:rsidRPr="00EC0BBF">
              <w:t>2511 DP  Den Haag</w:t>
            </w:r>
          </w:p>
          <w:p w14:paraId="382E2165" w14:textId="77777777" w:rsidR="00A645F0" w:rsidRPr="00EC0BBF" w:rsidRDefault="00A645F0" w:rsidP="00A645F0">
            <w:pPr>
              <w:pStyle w:val="afzendgegevens"/>
            </w:pPr>
            <w:r w:rsidRPr="00EC0BBF">
              <w:t>Postbus 20301</w:t>
            </w:r>
          </w:p>
          <w:p w14:paraId="5CC3E167" w14:textId="77777777" w:rsidR="00A645F0" w:rsidRPr="00EC0BBF" w:rsidRDefault="00A645F0" w:rsidP="00A645F0">
            <w:pPr>
              <w:pStyle w:val="afzendgegevens"/>
            </w:pPr>
            <w:r w:rsidRPr="00EC0BBF">
              <w:t>2500 EH  Den Haag</w:t>
            </w:r>
          </w:p>
          <w:p w14:paraId="61AB11B8" w14:textId="77777777" w:rsidR="00A645F0" w:rsidRPr="00EC0BBF" w:rsidRDefault="00A645F0" w:rsidP="00A645F0">
            <w:pPr>
              <w:pStyle w:val="afzendgegevens"/>
            </w:pPr>
            <w:r w:rsidRPr="00EC0BBF">
              <w:t>www.rijksoverheid.nl/jenv</w:t>
            </w:r>
          </w:p>
          <w:p w14:paraId="7AD3AFDC" w14:textId="77777777" w:rsidR="00A645F0" w:rsidRPr="00EC0BBF" w:rsidRDefault="00A645F0" w:rsidP="00A645F0">
            <w:pPr>
              <w:pStyle w:val="witregel1"/>
            </w:pPr>
            <w:r w:rsidRPr="00EC0BBF">
              <w:t> </w:t>
            </w:r>
          </w:p>
          <w:p w14:paraId="260E79F8" w14:textId="77777777" w:rsidR="00A645F0" w:rsidRPr="00EC0BBF" w:rsidRDefault="00A645F0" w:rsidP="00A645F0">
            <w:pPr>
              <w:pStyle w:val="witregel2"/>
            </w:pPr>
            <w:r w:rsidRPr="00EC0BBF">
              <w:t> </w:t>
            </w:r>
          </w:p>
          <w:p w14:paraId="1469DA11" w14:textId="77777777" w:rsidR="00A645F0" w:rsidRPr="00EC0BBF" w:rsidRDefault="00A645F0" w:rsidP="00A645F0">
            <w:pPr>
              <w:pStyle w:val="referentiekopjes"/>
            </w:pPr>
            <w:r w:rsidRPr="00EC0BBF">
              <w:t>Ons kenmerk</w:t>
            </w:r>
          </w:p>
          <w:p w14:paraId="3BDF6FC7" w14:textId="77777777" w:rsidR="00A645F0" w:rsidRPr="00EC0BBF" w:rsidRDefault="00A645F0" w:rsidP="00A645F0">
            <w:pPr>
              <w:pStyle w:val="referentiegegevens"/>
            </w:pPr>
            <w:r w:rsidRPr="00EC0BBF">
              <w:fldChar w:fldCharType="begin"/>
            </w:r>
            <w:r w:rsidRPr="00EC0BBF">
              <w:instrText xml:space="preserve"> DOCPROPERTY onskenmerk </w:instrText>
            </w:r>
            <w:r w:rsidRPr="00EC0BBF">
              <w:fldChar w:fldCharType="separate"/>
            </w:r>
            <w:r w:rsidRPr="00EC0BBF">
              <w:t>3077106</w:t>
            </w:r>
            <w:r w:rsidRPr="00EC0BBF">
              <w:fldChar w:fldCharType="end"/>
            </w:r>
          </w:p>
          <w:p w14:paraId="05D00894" w14:textId="77777777" w:rsidR="00A645F0" w:rsidRPr="00EC0BBF" w:rsidRDefault="00A645F0" w:rsidP="00A645F0">
            <w:pPr>
              <w:pStyle w:val="witregel1"/>
            </w:pPr>
            <w:r w:rsidRPr="00EC0BBF">
              <w:t> </w:t>
            </w:r>
          </w:p>
          <w:p w14:paraId="18E5BCBB" w14:textId="77777777" w:rsidR="00A645F0" w:rsidRPr="00EC0BBF" w:rsidRDefault="00A645F0" w:rsidP="00A645F0">
            <w:pPr>
              <w:pStyle w:val="clausule"/>
            </w:pPr>
            <w:r w:rsidRPr="00EC0BBF">
              <w:t>Bij beantwoording de datum en ons kenmerk vermelden. Wilt u slechts één zaak in uw brief behandelen.</w:t>
            </w:r>
          </w:p>
          <w:p w14:paraId="408616CB" w14:textId="77777777" w:rsidR="00A645F0" w:rsidRPr="00EC0BBF" w:rsidRDefault="00A645F0" w:rsidP="00A645F0">
            <w:pPr>
              <w:pStyle w:val="referentiegegevens"/>
            </w:pPr>
          </w:p>
          <w:bookmarkEnd w:id="4"/>
          <w:p w14:paraId="732540CF" w14:textId="77777777" w:rsidR="00A645F0" w:rsidRPr="00EC0BBF" w:rsidRDefault="00A645F0" w:rsidP="00A645F0">
            <w:pPr>
              <w:pStyle w:val="referentiegegevens"/>
            </w:pPr>
          </w:p>
          <w:p w14:paraId="773447F2" w14:textId="77777777" w:rsidR="00F75106" w:rsidRPr="00EC0BBF" w:rsidRDefault="005935C8">
            <w:pPr>
              <w:pStyle w:val="referentiegegevens"/>
            </w:pPr>
            <w:r w:rsidRPr="00EC0BBF">
              <w:fldChar w:fldCharType="begin"/>
            </w:r>
            <w:r w:rsidRPr="00EC0BBF">
              <w:instrText xml:space="preserve"> DOCPROPERTY referentiegegevens </w:instrText>
            </w:r>
            <w:r w:rsidRPr="00EC0BBF">
              <w:fldChar w:fldCharType="end"/>
            </w:r>
          </w:p>
        </w:tc>
      </w:tr>
    </w:tbl>
    <w:p w14:paraId="755205F8" w14:textId="77777777" w:rsidR="00F75106" w:rsidRPr="00EC0BBF" w:rsidRDefault="00F75106">
      <w:pPr>
        <w:pStyle w:val="broodtekst"/>
      </w:pPr>
    </w:p>
    <w:p w14:paraId="66BBFF44" w14:textId="77777777" w:rsidR="004F5283" w:rsidRPr="00EC0BBF" w:rsidRDefault="004F5283">
      <w:pPr>
        <w:pStyle w:val="broodtekst"/>
        <w:sectPr w:rsidR="004F5283" w:rsidRPr="00EC0BB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7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16"/>
      </w:tblGrid>
      <w:tr w:rsidR="00CA6BCF" w:rsidRPr="00EC0BBF" w14:paraId="129D1ED6" w14:textId="77777777" w:rsidTr="004F5283">
        <w:tc>
          <w:tcPr>
            <w:tcW w:w="7716" w:type="dxa"/>
          </w:tcPr>
          <w:p w14:paraId="553CBD6D" w14:textId="77777777" w:rsidR="004F5283" w:rsidRPr="00EC0BBF" w:rsidRDefault="005935C8" w:rsidP="004F5283">
            <w:pPr>
              <w:pStyle w:val="broodtekst"/>
            </w:pPr>
            <w:r w:rsidRPr="00EC0BBF">
              <w:rPr>
                <w:noProof/>
                <w:sz w:val="20"/>
              </w:rPr>
              <w:lastRenderedPageBreak/>
              <mc:AlternateContent>
                <mc:Choice Requires="wps">
                  <w:drawing>
                    <wp:anchor distT="0" distB="0" distL="114300" distR="114300" simplePos="0" relativeHeight="251660288" behindDoc="0" locked="1" layoutInCell="1" allowOverlap="1" wp14:anchorId="01A5896E" wp14:editId="4695E08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14:paraId="4AB444B9" w14:textId="77777777" w:rsidR="00B2078A" w:rsidRDefault="005935C8" w:rsidP="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o:spid="_x0000_s1027" type="#_x0000_t202"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filled="f" stroked="f" strokecolor="fuchsia">
                      <v:textbox inset="0,0,0,0">
                        <w:txbxContent>
                          <w:p w14:paraId="4AB444B9" w14:textId="77777777" w:rsidR="00B2078A" w:rsidRDefault="005935C8" w:rsidP="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EC0BBF">
              <w:rPr>
                <w:noProof/>
                <w:sz w:val="20"/>
              </w:rPr>
              <mc:AlternateContent>
                <mc:Choice Requires="wps">
                  <w:drawing>
                    <wp:anchor distT="0" distB="0" distL="114300" distR="114300" simplePos="0" relativeHeight="251658240" behindDoc="0" locked="1" layoutInCell="1" allowOverlap="1" wp14:anchorId="7ED2A0C2" wp14:editId="716E2D5B">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14:paraId="77221720" w14:textId="77777777" w:rsidR="0089073C" w:rsidRDefault="005935C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o:spid="_x0000_s1028" type="#_x0000_t20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filled="f" stroked="f" strokecolor="fuchsia">
                      <v:textbox inset="0,0,0,0">
                        <w:txbxContent>
                          <w:p w14:paraId="77221720" w14:textId="77777777" w:rsidR="0089073C" w:rsidRDefault="005935C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id="7" w:name="aanhef"/>
            <w:bookmarkEnd w:id="7"/>
          </w:p>
          <w:p w14:paraId="163BE3C1" w14:textId="77777777" w:rsidR="00C22108" w:rsidRPr="00EC0BBF" w:rsidRDefault="005935C8" w:rsidP="004F5283">
            <w:pPr>
              <w:pStyle w:val="broodtekst"/>
            </w:pPr>
            <w:r w:rsidRPr="00EC0BBF">
              <w:t xml:space="preserve"> </w:t>
            </w:r>
          </w:p>
        </w:tc>
      </w:tr>
    </w:tbl>
    <w:p w14:paraId="30B4A24D" w14:textId="77777777" w:rsidR="004F5283" w:rsidRPr="00EC0BBF" w:rsidRDefault="005935C8" w:rsidP="000765CA">
      <w:pPr>
        <w:pStyle w:val="broodtekst"/>
      </w:pPr>
      <w:bookmarkStart w:id="8" w:name="cursor"/>
      <w:bookmarkEnd w:id="8"/>
      <w:r w:rsidRPr="00EC0BBF">
        <w:t>Tijdens het notaoverleg Strafrechtelijke onderwerpen op 21 september jl. heb ik uw Kamer toegezegd een brief te sturen over de voortgang van de samenwerking tussen de banken en de politie bi</w:t>
      </w:r>
      <w:r w:rsidR="000765CA" w:rsidRPr="00EC0BBF">
        <w:t>j de aanpak van i</w:t>
      </w:r>
      <w:r w:rsidRPr="00EC0BBF">
        <w:t>nternetoplichting</w:t>
      </w:r>
      <w:r w:rsidRPr="00EC0BBF">
        <w:rPr>
          <w:rStyle w:val="FootnoteReference"/>
        </w:rPr>
        <w:footnoteReference w:id="1"/>
      </w:r>
      <w:r w:rsidRPr="00EC0BBF">
        <w:t>. Met deze brief voldoe ik aan die toezegging.</w:t>
      </w:r>
    </w:p>
    <w:p w14:paraId="1CC34468" w14:textId="77777777" w:rsidR="004F5283" w:rsidRPr="00EC0BBF" w:rsidRDefault="004F5283" w:rsidP="004F5283">
      <w:pPr>
        <w:pStyle w:val="broodtekst"/>
      </w:pPr>
    </w:p>
    <w:p w14:paraId="0A241ADB" w14:textId="77777777" w:rsidR="00E051A3" w:rsidRPr="00EC0BBF" w:rsidRDefault="00E051A3" w:rsidP="00D83B98">
      <w:pPr>
        <w:pStyle w:val="broodtekst"/>
        <w:rPr>
          <w:b/>
          <w:bCs/>
          <w:i/>
          <w:iCs/>
        </w:rPr>
      </w:pPr>
      <w:r w:rsidRPr="00EC0BBF">
        <w:rPr>
          <w:b/>
          <w:bCs/>
          <w:i/>
          <w:iCs/>
        </w:rPr>
        <w:t>Verstrekking NAW-gegevens door banken</w:t>
      </w:r>
    </w:p>
    <w:p w14:paraId="26270B91" w14:textId="5B173C70" w:rsidR="00E051A3" w:rsidRPr="00EC0BBF" w:rsidRDefault="00E051A3" w:rsidP="00791F70">
      <w:pPr>
        <w:pStyle w:val="broodtekst"/>
      </w:pPr>
      <w:r w:rsidRPr="00EC0BBF">
        <w:t xml:space="preserve">Uw Kamer heeft een aantal malen aan de orde gesteld dat het </w:t>
      </w:r>
      <w:r w:rsidR="00D823FA" w:rsidRPr="00EC0BBF">
        <w:t xml:space="preserve">voor slachtoffers van fraude </w:t>
      </w:r>
      <w:r w:rsidRPr="00EC0BBF">
        <w:t xml:space="preserve">mogelijk zou moeten </w:t>
      </w:r>
      <w:r w:rsidR="00FC4DD9" w:rsidRPr="00EC0BBF">
        <w:t xml:space="preserve">zijn </w:t>
      </w:r>
      <w:r w:rsidRPr="00EC0BBF">
        <w:t xml:space="preserve">om </w:t>
      </w:r>
      <w:r w:rsidR="00D823FA" w:rsidRPr="00EC0BBF">
        <w:t xml:space="preserve">de </w:t>
      </w:r>
      <w:r w:rsidRPr="00EC0BBF">
        <w:t xml:space="preserve">NAW-gegevens van de </w:t>
      </w:r>
      <w:r w:rsidR="00D823FA" w:rsidRPr="00EC0BBF">
        <w:t xml:space="preserve">(vermeende) </w:t>
      </w:r>
      <w:r w:rsidRPr="00EC0BBF">
        <w:t>fraudeur van de banken te verkrijgen</w:t>
      </w:r>
      <w:r w:rsidR="007B75CF" w:rsidRPr="00EC0BBF">
        <w:t>, zodat de slachtoffers in staat zijn om zelf civielrechtelijke actie tegen (vermeende) fraudeurs te ondernemen.</w:t>
      </w:r>
      <w:r w:rsidRPr="00EC0BBF">
        <w:t xml:space="preserve"> </w:t>
      </w:r>
      <w:r w:rsidR="00D313EA" w:rsidRPr="00EC0BBF">
        <w:t xml:space="preserve">Vaak zijn de fraudeurs in dergelijke gevallen ongrijpbaar omdat het slachtoffer hun gegevens niet heeft. </w:t>
      </w:r>
      <w:r w:rsidRPr="00EC0BBF">
        <w:t>Ik heb daar met de banken over gesproken.</w:t>
      </w:r>
    </w:p>
    <w:p w14:paraId="42F38282" w14:textId="3A2DD27C" w:rsidR="008A35BF" w:rsidRPr="00EC0BBF" w:rsidRDefault="00E051A3" w:rsidP="00E85E53">
      <w:pPr>
        <w:rPr>
          <w:rFonts w:ascii="Calibri" w:hAnsi="Calibri"/>
          <w:sz w:val="22"/>
          <w:szCs w:val="22"/>
          <w:lang w:eastAsia="zh-CN"/>
        </w:rPr>
      </w:pPr>
      <w:r w:rsidRPr="00EC0BBF">
        <w:t xml:space="preserve">De </w:t>
      </w:r>
      <w:r w:rsidR="00D823FA" w:rsidRPr="00EC0BBF">
        <w:t xml:space="preserve">Nederlandse </w:t>
      </w:r>
      <w:r w:rsidRPr="00EC0BBF">
        <w:t xml:space="preserve">banken hebben mij </w:t>
      </w:r>
      <w:r w:rsidR="007B75CF" w:rsidRPr="00EC0BBF">
        <w:t xml:space="preserve">naar aanleiding van deze gesprekken </w:t>
      </w:r>
      <w:r w:rsidRPr="00EC0BBF">
        <w:t xml:space="preserve">recent laten weten </w:t>
      </w:r>
      <w:r w:rsidR="00D823FA" w:rsidRPr="00EC0BBF">
        <w:t xml:space="preserve">te hebben besloten een procedure in het leven te roepen om </w:t>
      </w:r>
      <w:r w:rsidR="008A35BF" w:rsidRPr="00EC0BBF">
        <w:t>de NAW-gegevens van een fraudeur aan slachtoffers van fraude te verstrekken. Het doel van de procedure is om benadeelden in de gelegenheid te stellen om, onder voorwaarden en met inachtneming van privacywetgeving (</w:t>
      </w:r>
      <w:r w:rsidR="00B36E83" w:rsidRPr="00EC0BBF">
        <w:t xml:space="preserve">zoals de hierna genoemde </w:t>
      </w:r>
      <w:r w:rsidR="008A35BF" w:rsidRPr="00EC0BBF">
        <w:t xml:space="preserve">21 dagen termijn), met de vermeende fraudeur in contact te </w:t>
      </w:r>
      <w:r w:rsidR="00FA780D" w:rsidRPr="00EC0BBF">
        <w:t xml:space="preserve">kunnen </w:t>
      </w:r>
      <w:r w:rsidR="008A35BF" w:rsidRPr="00EC0BBF">
        <w:t xml:space="preserve">komen. </w:t>
      </w:r>
      <w:r w:rsidR="00B36E83" w:rsidRPr="00EC0BBF">
        <w:t>De procedure houdt in dat de fraudeur eerst g</w:t>
      </w:r>
      <w:r w:rsidR="00BA7E3E" w:rsidRPr="00EC0BBF">
        <w:t xml:space="preserve">evraagd </w:t>
      </w:r>
      <w:r w:rsidR="00B36E83" w:rsidRPr="00EC0BBF">
        <w:t xml:space="preserve">wordt </w:t>
      </w:r>
      <w:r w:rsidR="00BA7E3E" w:rsidRPr="00EC0BBF">
        <w:t xml:space="preserve">om het geld terug te storten. Als dat niet binnen 21 dagen is gebeurd, worden de NAW-gegevens van de </w:t>
      </w:r>
      <w:r w:rsidR="00E21CF5" w:rsidRPr="00EC0BBF">
        <w:t xml:space="preserve">vermeende </w:t>
      </w:r>
      <w:r w:rsidR="00BA7E3E" w:rsidRPr="00EC0BBF">
        <w:t xml:space="preserve">fraudeur verstrekt. </w:t>
      </w:r>
    </w:p>
    <w:p w14:paraId="12E27DFC" w14:textId="77777777" w:rsidR="008A35BF" w:rsidRPr="00EC0BBF" w:rsidRDefault="008A35BF" w:rsidP="008A35BF">
      <w:pPr>
        <w:pStyle w:val="broodtekst"/>
      </w:pPr>
      <w:r w:rsidRPr="00EC0BBF">
        <w:t>Deze procedure geldt voor fraudegevallen waarbij er sprake is van de situatie dat een slachtoffer onbewust of onder valse voorwendsels via internetbankieren zelf de betaling, op basis van een door hem ingevoerd rekeningnummer, aan de fraudeur initieert. Een voorwaarde hierbij is dat het slachtoffer aangifte doet van de fraude. De banken streven ernaar deze procedure in januari 2021 in te voeren.</w:t>
      </w:r>
    </w:p>
    <w:p w14:paraId="1607EE56" w14:textId="77777777" w:rsidR="008A35BF" w:rsidRPr="00EC0BBF" w:rsidRDefault="008A35BF" w:rsidP="00D823FA">
      <w:pPr>
        <w:pStyle w:val="broodtekst"/>
      </w:pPr>
    </w:p>
    <w:p w14:paraId="494F1F26" w14:textId="77777777" w:rsidR="004F5283" w:rsidRPr="00EC0BBF" w:rsidRDefault="005935C8" w:rsidP="00D83B98">
      <w:pPr>
        <w:pStyle w:val="broodtekst"/>
        <w:rPr>
          <w:b/>
          <w:bCs/>
          <w:i/>
          <w:iCs/>
        </w:rPr>
      </w:pPr>
      <w:r w:rsidRPr="00EC0BBF">
        <w:rPr>
          <w:b/>
          <w:bCs/>
          <w:i/>
          <w:iCs/>
        </w:rPr>
        <w:t>5 versterkings</w:t>
      </w:r>
      <w:r w:rsidR="00D83B98" w:rsidRPr="00EC0BBF">
        <w:rPr>
          <w:b/>
          <w:bCs/>
          <w:i/>
          <w:iCs/>
        </w:rPr>
        <w:t>proje</w:t>
      </w:r>
      <w:r w:rsidRPr="00EC0BBF">
        <w:rPr>
          <w:b/>
          <w:bCs/>
          <w:i/>
          <w:iCs/>
        </w:rPr>
        <w:t>cten</w:t>
      </w:r>
    </w:p>
    <w:p w14:paraId="7B6AE0B3" w14:textId="0A48CD8B" w:rsidR="004F5283" w:rsidRPr="00EC0BBF" w:rsidRDefault="005935C8" w:rsidP="007D2498">
      <w:pPr>
        <w:pStyle w:val="broodtekst"/>
      </w:pPr>
      <w:r w:rsidRPr="00EC0BBF">
        <w:t>Zoals ik in mijn brief van 20 mei 2020 over internetcriminaliteit</w:t>
      </w:r>
      <w:r w:rsidRPr="00EC0BBF">
        <w:rPr>
          <w:rStyle w:val="FootnoteReference"/>
        </w:rPr>
        <w:footnoteReference w:id="2"/>
      </w:r>
      <w:r w:rsidRPr="00EC0BBF">
        <w:t xml:space="preserve"> aangaf</w:t>
      </w:r>
      <w:r w:rsidR="00D97CB0" w:rsidRPr="00EC0BBF">
        <w:t>,</w:t>
      </w:r>
      <w:r w:rsidRPr="00EC0BBF">
        <w:t xml:space="preserve"> hebben de banken en de politie een aantal </w:t>
      </w:r>
      <w:r w:rsidR="007D2498" w:rsidRPr="00EC0BBF">
        <w:t>projecten ingericht</w:t>
      </w:r>
      <w:r w:rsidRPr="00EC0BBF">
        <w:t xml:space="preserve">, die </w:t>
      </w:r>
      <w:r w:rsidR="00902330" w:rsidRPr="00EC0BBF">
        <w:t xml:space="preserve">hun samenwerking kunnen versterken en binnen hun gezamenlijke </w:t>
      </w:r>
      <w:r w:rsidR="00D97CB0" w:rsidRPr="00EC0BBF">
        <w:t xml:space="preserve">traject </w:t>
      </w:r>
      <w:r w:rsidRPr="00EC0BBF">
        <w:t xml:space="preserve">nader worden uitgewerkt. </w:t>
      </w:r>
      <w:r w:rsidRPr="00EC0BBF">
        <w:lastRenderedPageBreak/>
        <w:t xml:space="preserve">Banken en politie hebben dit traject binnen de mogelijkheden van deze Coronatijd </w:t>
      </w:r>
      <w:r w:rsidR="00D83B98" w:rsidRPr="00EC0BBF">
        <w:t xml:space="preserve">actief </w:t>
      </w:r>
      <w:r w:rsidRPr="00EC0BBF">
        <w:t>opgepakt</w:t>
      </w:r>
      <w:r w:rsidR="00780848" w:rsidRPr="00EC0BBF">
        <w:t xml:space="preserve">. </w:t>
      </w:r>
      <w:r w:rsidR="007D2498" w:rsidRPr="00EC0BBF">
        <w:t xml:space="preserve">Naast diverse banken en de politie nemen ook vertegenwoordigers van </w:t>
      </w:r>
      <w:r w:rsidR="00F80283" w:rsidRPr="00EC0BBF">
        <w:t>Collecting Payment Service P</w:t>
      </w:r>
      <w:r w:rsidR="00F726D8" w:rsidRPr="00EC0BBF">
        <w:t>roviders</w:t>
      </w:r>
      <w:r w:rsidRPr="00EC0BBF">
        <w:t>, het Openbaar Ministerie, een online handelsplatform en mijn ministerie</w:t>
      </w:r>
      <w:r w:rsidR="007D2498" w:rsidRPr="00EC0BBF">
        <w:t xml:space="preserve"> deel</w:t>
      </w:r>
      <w:r w:rsidRPr="00EC0BBF">
        <w:t xml:space="preserve">. </w:t>
      </w:r>
    </w:p>
    <w:p w14:paraId="4E3B2272" w14:textId="77777777" w:rsidR="00E051A3" w:rsidRPr="00EC0BBF" w:rsidRDefault="00E051A3" w:rsidP="00F726D8">
      <w:pPr>
        <w:pStyle w:val="broodtekst"/>
      </w:pPr>
    </w:p>
    <w:p w14:paraId="4DA54D26" w14:textId="081C1BDA" w:rsidR="004F5283" w:rsidRPr="00EC0BBF" w:rsidRDefault="005935C8" w:rsidP="00E21CF5">
      <w:pPr>
        <w:pStyle w:val="broodtekst"/>
        <w:rPr>
          <w:color w:val="FF0000"/>
        </w:rPr>
      </w:pPr>
      <w:r w:rsidRPr="00EC0BBF">
        <w:t>De projecten</w:t>
      </w:r>
      <w:r w:rsidR="00E21CF5" w:rsidRPr="00EC0BBF">
        <w:t xml:space="preserve"> richten zich op het volgende</w:t>
      </w:r>
      <w:r w:rsidRPr="00EC0BBF">
        <w:t xml:space="preserve">: </w:t>
      </w:r>
    </w:p>
    <w:p w14:paraId="598D8D8F" w14:textId="77777777" w:rsidR="004F5283" w:rsidRPr="00EC0BBF" w:rsidRDefault="005935C8" w:rsidP="004F5283">
      <w:pPr>
        <w:pStyle w:val="ListParagraph"/>
        <w:numPr>
          <w:ilvl w:val="0"/>
          <w:numId w:val="48"/>
        </w:numPr>
        <w:spacing w:line="276" w:lineRule="auto"/>
        <w:rPr>
          <w:rFonts w:ascii="Verdana" w:hAnsi="Verdana"/>
          <w:sz w:val="18"/>
          <w:szCs w:val="18"/>
        </w:rPr>
      </w:pPr>
      <w:r w:rsidRPr="00EC0BBF">
        <w:rPr>
          <w:rFonts w:ascii="Verdana" w:hAnsi="Verdana"/>
          <w:sz w:val="18"/>
          <w:szCs w:val="18"/>
        </w:rPr>
        <w:t>Mogelijkheden tot versterking van de positie van de fraudeslachtoffers door:</w:t>
      </w:r>
    </w:p>
    <w:p w14:paraId="267C903A" w14:textId="61526739" w:rsidR="004F5283" w:rsidRPr="00EC0BBF" w:rsidRDefault="005935C8" w:rsidP="003E1DC9">
      <w:pPr>
        <w:pStyle w:val="ListParagraph"/>
        <w:numPr>
          <w:ilvl w:val="1"/>
          <w:numId w:val="48"/>
        </w:numPr>
        <w:spacing w:line="276" w:lineRule="auto"/>
        <w:rPr>
          <w:rFonts w:ascii="Verdana" w:hAnsi="Verdana"/>
          <w:sz w:val="18"/>
          <w:szCs w:val="18"/>
        </w:rPr>
      </w:pPr>
      <w:r w:rsidRPr="00EC0BBF">
        <w:rPr>
          <w:rFonts w:ascii="Verdana" w:eastAsiaTheme="minorEastAsia" w:hAnsi="Verdana" w:cstheme="minorBidi"/>
          <w:color w:val="000000" w:themeColor="dark1"/>
          <w:kern w:val="24"/>
          <w:sz w:val="18"/>
          <w:szCs w:val="18"/>
        </w:rPr>
        <w:t xml:space="preserve">Onderzoek </w:t>
      </w:r>
      <w:r w:rsidR="00D97CB0" w:rsidRPr="00EC0BBF">
        <w:rPr>
          <w:rFonts w:ascii="Verdana" w:eastAsiaTheme="minorEastAsia" w:hAnsi="Verdana" w:cstheme="minorBidi"/>
          <w:color w:val="000000" w:themeColor="dark1"/>
          <w:kern w:val="24"/>
          <w:sz w:val="18"/>
          <w:szCs w:val="18"/>
        </w:rPr>
        <w:t xml:space="preserve">naar </w:t>
      </w:r>
      <w:r w:rsidRPr="00EC0BBF">
        <w:rPr>
          <w:rFonts w:ascii="Verdana" w:eastAsiaTheme="minorEastAsia" w:hAnsi="Verdana" w:cstheme="minorBidi"/>
          <w:color w:val="000000" w:themeColor="dark1"/>
          <w:kern w:val="24"/>
          <w:sz w:val="18"/>
          <w:szCs w:val="18"/>
        </w:rPr>
        <w:t xml:space="preserve">de </w:t>
      </w:r>
      <w:r w:rsidR="00D97CB0" w:rsidRPr="00EC0BBF">
        <w:rPr>
          <w:rFonts w:ascii="Verdana" w:eastAsiaTheme="minorEastAsia" w:hAnsi="Verdana" w:cstheme="minorBidi"/>
          <w:color w:val="000000" w:themeColor="dark1"/>
          <w:kern w:val="24"/>
          <w:sz w:val="18"/>
          <w:szCs w:val="18"/>
        </w:rPr>
        <w:t xml:space="preserve">mogelijkheden voor </w:t>
      </w:r>
      <w:r w:rsidRPr="00EC0BBF">
        <w:rPr>
          <w:rFonts w:ascii="Verdana" w:eastAsiaTheme="minorEastAsia" w:hAnsi="Verdana" w:cstheme="minorBidi"/>
          <w:color w:val="000000" w:themeColor="dark1"/>
          <w:kern w:val="24"/>
          <w:sz w:val="18"/>
          <w:szCs w:val="18"/>
        </w:rPr>
        <w:t xml:space="preserve">slachtoffers van </w:t>
      </w:r>
      <w:r w:rsidR="00C32D68" w:rsidRPr="00EC0BBF">
        <w:rPr>
          <w:rFonts w:ascii="Verdana" w:eastAsiaTheme="minorEastAsia" w:hAnsi="Verdana" w:cstheme="minorBidi"/>
          <w:color w:val="000000" w:themeColor="dark1"/>
          <w:kern w:val="24"/>
          <w:sz w:val="18"/>
          <w:szCs w:val="18"/>
        </w:rPr>
        <w:t>Internetoplichting</w:t>
      </w:r>
      <w:r w:rsidRPr="00EC0BBF">
        <w:rPr>
          <w:rFonts w:ascii="Verdana" w:eastAsiaTheme="minorEastAsia" w:hAnsi="Verdana" w:cstheme="minorBidi"/>
          <w:color w:val="000000" w:themeColor="dark1"/>
          <w:kern w:val="24"/>
          <w:sz w:val="18"/>
          <w:szCs w:val="18"/>
        </w:rPr>
        <w:t xml:space="preserve"> </w:t>
      </w:r>
      <w:r w:rsidR="00D97CB0" w:rsidRPr="00EC0BBF">
        <w:rPr>
          <w:rFonts w:ascii="Verdana" w:eastAsiaTheme="minorEastAsia" w:hAnsi="Verdana" w:cstheme="minorBidi"/>
          <w:color w:val="000000" w:themeColor="dark1"/>
          <w:kern w:val="24"/>
          <w:sz w:val="18"/>
          <w:szCs w:val="18"/>
        </w:rPr>
        <w:t xml:space="preserve">om </w:t>
      </w:r>
      <w:r w:rsidRPr="00EC0BBF">
        <w:rPr>
          <w:rFonts w:ascii="Verdana" w:eastAsiaTheme="minorEastAsia" w:hAnsi="Verdana" w:cstheme="minorBidi"/>
          <w:color w:val="000000" w:themeColor="dark1"/>
          <w:kern w:val="24"/>
          <w:sz w:val="18"/>
          <w:szCs w:val="18"/>
        </w:rPr>
        <w:t xml:space="preserve">hun schade gecontroleerd te laten verhalen op de fraudeur </w:t>
      </w:r>
      <w:r w:rsidRPr="00EC0BBF">
        <w:rPr>
          <w:rFonts w:ascii="Verdana" w:eastAsiaTheme="minorEastAsia" w:hAnsi="Verdana" w:cstheme="minorBidi"/>
          <w:kern w:val="24"/>
          <w:sz w:val="18"/>
          <w:szCs w:val="18"/>
        </w:rPr>
        <w:t xml:space="preserve">en </w:t>
      </w:r>
      <w:r w:rsidR="00E54140" w:rsidRPr="00EC0BBF">
        <w:rPr>
          <w:rFonts w:ascii="Verdana" w:eastAsiaTheme="minorEastAsia" w:hAnsi="Verdana" w:cstheme="minorBidi"/>
          <w:kern w:val="24"/>
          <w:sz w:val="18"/>
          <w:szCs w:val="18"/>
        </w:rPr>
        <w:t>naar</w:t>
      </w:r>
      <w:r w:rsidR="00D97CB0" w:rsidRPr="00EC0BBF">
        <w:rPr>
          <w:rFonts w:ascii="Verdana" w:eastAsiaTheme="minorEastAsia" w:hAnsi="Verdana" w:cstheme="minorBidi"/>
          <w:kern w:val="24"/>
          <w:sz w:val="18"/>
          <w:szCs w:val="18"/>
        </w:rPr>
        <w:t xml:space="preserve"> </w:t>
      </w:r>
      <w:r w:rsidRPr="00EC0BBF">
        <w:rPr>
          <w:rFonts w:ascii="Verdana" w:eastAsiaTheme="minorEastAsia" w:hAnsi="Verdana" w:cstheme="minorBidi"/>
          <w:kern w:val="24"/>
          <w:sz w:val="18"/>
          <w:szCs w:val="18"/>
        </w:rPr>
        <w:t>ondersteun</w:t>
      </w:r>
      <w:r w:rsidR="00D97CB0" w:rsidRPr="00EC0BBF">
        <w:rPr>
          <w:rFonts w:ascii="Verdana" w:eastAsiaTheme="minorEastAsia" w:hAnsi="Verdana" w:cstheme="minorBidi"/>
          <w:kern w:val="24"/>
          <w:sz w:val="18"/>
          <w:szCs w:val="18"/>
        </w:rPr>
        <w:t>ing hierbij door banken en politie</w:t>
      </w:r>
      <w:r w:rsidR="003E1DC9" w:rsidRPr="00EC0BBF">
        <w:rPr>
          <w:rFonts w:ascii="Verdana" w:eastAsiaTheme="minorEastAsia" w:hAnsi="Verdana" w:cstheme="minorBidi"/>
          <w:kern w:val="24"/>
          <w:sz w:val="18"/>
          <w:szCs w:val="18"/>
        </w:rPr>
        <w:t>;</w:t>
      </w:r>
    </w:p>
    <w:p w14:paraId="13B5BC6B" w14:textId="77777777" w:rsidR="004F5283" w:rsidRPr="00EC0BBF" w:rsidRDefault="005935C8" w:rsidP="00D97CB0">
      <w:pPr>
        <w:pStyle w:val="ListParagraph"/>
        <w:numPr>
          <w:ilvl w:val="1"/>
          <w:numId w:val="48"/>
        </w:numPr>
        <w:spacing w:line="276" w:lineRule="auto"/>
        <w:rPr>
          <w:rFonts w:ascii="Verdana" w:eastAsiaTheme="minorHAnsi" w:hAnsi="Verdana" w:cstheme="minorBidi"/>
          <w:sz w:val="18"/>
          <w:szCs w:val="18"/>
        </w:rPr>
      </w:pPr>
      <w:r w:rsidRPr="00EC0BBF">
        <w:rPr>
          <w:rFonts w:ascii="Verdana" w:hAnsi="Verdana"/>
          <w:sz w:val="18"/>
          <w:szCs w:val="18"/>
        </w:rPr>
        <w:t xml:space="preserve">Betere detectie </w:t>
      </w:r>
      <w:r w:rsidR="00D97CB0" w:rsidRPr="00EC0BBF">
        <w:rPr>
          <w:rFonts w:ascii="Verdana" w:hAnsi="Verdana"/>
          <w:sz w:val="18"/>
          <w:szCs w:val="18"/>
        </w:rPr>
        <w:t xml:space="preserve">van fraude </w:t>
      </w:r>
      <w:r w:rsidRPr="00EC0BBF">
        <w:rPr>
          <w:rFonts w:ascii="Verdana" w:hAnsi="Verdana"/>
          <w:sz w:val="18"/>
          <w:szCs w:val="18"/>
        </w:rPr>
        <w:t xml:space="preserve">in </w:t>
      </w:r>
      <w:r w:rsidR="00D97CB0" w:rsidRPr="00EC0BBF">
        <w:rPr>
          <w:rFonts w:ascii="Verdana" w:hAnsi="Verdana"/>
          <w:sz w:val="18"/>
          <w:szCs w:val="18"/>
        </w:rPr>
        <w:t>het transactieverkeer van banken</w:t>
      </w:r>
      <w:r w:rsidRPr="00EC0BBF">
        <w:rPr>
          <w:rFonts w:ascii="Verdana" w:hAnsi="Verdana"/>
          <w:sz w:val="18"/>
          <w:szCs w:val="18"/>
        </w:rPr>
        <w:t xml:space="preserve">, onder andere door het delen van modus operandi van criminelen tussen politie en banken t.b.v. </w:t>
      </w:r>
      <w:r w:rsidR="00642ECD" w:rsidRPr="00EC0BBF">
        <w:rPr>
          <w:rFonts w:ascii="Verdana" w:hAnsi="Verdana"/>
          <w:sz w:val="18"/>
          <w:szCs w:val="18"/>
        </w:rPr>
        <w:t xml:space="preserve">een </w:t>
      </w:r>
      <w:r w:rsidRPr="00EC0BBF">
        <w:rPr>
          <w:rFonts w:ascii="Verdana" w:hAnsi="Verdana"/>
          <w:sz w:val="18"/>
          <w:szCs w:val="18"/>
        </w:rPr>
        <w:t xml:space="preserve">slimme monitoring van </w:t>
      </w:r>
      <w:r w:rsidR="00D97CB0" w:rsidRPr="00EC0BBF">
        <w:rPr>
          <w:rFonts w:ascii="Verdana" w:hAnsi="Verdana"/>
          <w:sz w:val="18"/>
          <w:szCs w:val="18"/>
        </w:rPr>
        <w:t xml:space="preserve">dat </w:t>
      </w:r>
      <w:r w:rsidRPr="00EC0BBF">
        <w:rPr>
          <w:rFonts w:ascii="Verdana" w:hAnsi="Verdana"/>
          <w:sz w:val="18"/>
          <w:szCs w:val="18"/>
        </w:rPr>
        <w:t xml:space="preserve">transactieverkeer; </w:t>
      </w:r>
    </w:p>
    <w:p w14:paraId="3E0A02F4" w14:textId="77777777" w:rsidR="004F5283" w:rsidRPr="00EC0BBF" w:rsidRDefault="005935C8" w:rsidP="00642ECD">
      <w:pPr>
        <w:pStyle w:val="ListParagraph"/>
        <w:numPr>
          <w:ilvl w:val="1"/>
          <w:numId w:val="48"/>
        </w:numPr>
        <w:spacing w:line="276" w:lineRule="auto"/>
        <w:rPr>
          <w:rFonts w:ascii="Verdana" w:eastAsiaTheme="minorHAnsi" w:hAnsi="Verdana" w:cstheme="minorBidi"/>
          <w:sz w:val="18"/>
          <w:szCs w:val="18"/>
        </w:rPr>
      </w:pPr>
      <w:r w:rsidRPr="00EC0BBF">
        <w:rPr>
          <w:rFonts w:ascii="Verdana" w:hAnsi="Verdana"/>
          <w:sz w:val="18"/>
          <w:szCs w:val="18"/>
        </w:rPr>
        <w:t xml:space="preserve">Het uitvoeren van een gezamenlijk wetenschappelijk onderzoek </w:t>
      </w:r>
      <w:r w:rsidR="006B7526" w:rsidRPr="00EC0BBF">
        <w:rPr>
          <w:rFonts w:ascii="Verdana" w:hAnsi="Verdana"/>
          <w:sz w:val="18"/>
          <w:szCs w:val="18"/>
        </w:rPr>
        <w:t xml:space="preserve">door banken en politie </w:t>
      </w:r>
      <w:r w:rsidRPr="00EC0BBF">
        <w:rPr>
          <w:rFonts w:ascii="Verdana" w:hAnsi="Verdana"/>
          <w:sz w:val="18"/>
          <w:szCs w:val="18"/>
        </w:rPr>
        <w:t xml:space="preserve">in samenwerking met de Universiteit Twente naar de factoren die leiden tot slachtofferschap, het vergroten van de meldingsbereidheid </w:t>
      </w:r>
      <w:r w:rsidR="00741B4D" w:rsidRPr="00EC0BBF">
        <w:rPr>
          <w:rFonts w:ascii="Verdana" w:hAnsi="Verdana"/>
          <w:sz w:val="18"/>
          <w:szCs w:val="18"/>
        </w:rPr>
        <w:t xml:space="preserve">door slachtoffers </w:t>
      </w:r>
      <w:r w:rsidRPr="00EC0BBF">
        <w:rPr>
          <w:rFonts w:ascii="Verdana" w:hAnsi="Verdana"/>
          <w:sz w:val="18"/>
          <w:szCs w:val="18"/>
        </w:rPr>
        <w:t xml:space="preserve">en handvatten voor het voorkomen van fraude; </w:t>
      </w:r>
    </w:p>
    <w:p w14:paraId="21201951" w14:textId="77777777" w:rsidR="004F5283" w:rsidRPr="00EC0BBF" w:rsidRDefault="005935C8" w:rsidP="004E7D63">
      <w:pPr>
        <w:pStyle w:val="ListParagraph"/>
        <w:numPr>
          <w:ilvl w:val="0"/>
          <w:numId w:val="48"/>
        </w:numPr>
        <w:spacing w:line="276" w:lineRule="auto"/>
        <w:rPr>
          <w:rFonts w:ascii="Verdana" w:hAnsi="Verdana"/>
          <w:sz w:val="18"/>
          <w:szCs w:val="18"/>
        </w:rPr>
      </w:pPr>
      <w:r w:rsidRPr="00EC0BBF">
        <w:rPr>
          <w:rFonts w:ascii="Verdana" w:hAnsi="Verdana"/>
          <w:sz w:val="18"/>
          <w:szCs w:val="18"/>
        </w:rPr>
        <w:t xml:space="preserve">Verbetering van de vindbaarheid, </w:t>
      </w:r>
      <w:r w:rsidR="006F73B0" w:rsidRPr="00EC0BBF">
        <w:rPr>
          <w:rFonts w:ascii="Verdana" w:hAnsi="Verdana"/>
          <w:sz w:val="18"/>
          <w:szCs w:val="18"/>
        </w:rPr>
        <w:t xml:space="preserve">het </w:t>
      </w:r>
      <w:r w:rsidRPr="00EC0BBF">
        <w:rPr>
          <w:rFonts w:ascii="Verdana" w:hAnsi="Verdana"/>
          <w:sz w:val="18"/>
          <w:szCs w:val="18"/>
        </w:rPr>
        <w:t xml:space="preserve">gebruik en </w:t>
      </w:r>
      <w:r w:rsidR="006F73B0" w:rsidRPr="00EC0BBF">
        <w:rPr>
          <w:rFonts w:ascii="Verdana" w:hAnsi="Verdana"/>
          <w:sz w:val="18"/>
          <w:szCs w:val="18"/>
        </w:rPr>
        <w:t xml:space="preserve">de </w:t>
      </w:r>
      <w:r w:rsidRPr="00EC0BBF">
        <w:rPr>
          <w:rFonts w:ascii="Verdana" w:hAnsi="Verdana"/>
          <w:sz w:val="18"/>
          <w:szCs w:val="18"/>
        </w:rPr>
        <w:t>effectiviteit van de checkfunctie op politie.nl, waardoor meer slachtoffers worden voorkomen</w:t>
      </w:r>
      <w:r w:rsidR="00492CB2" w:rsidRPr="00EC0BBF">
        <w:rPr>
          <w:rFonts w:ascii="Verdana" w:hAnsi="Verdana"/>
          <w:sz w:val="18"/>
          <w:szCs w:val="18"/>
        </w:rPr>
        <w:t>. Via deze checkfunctie kunnen</w:t>
      </w:r>
      <w:r w:rsidR="00F472B9" w:rsidRPr="00EC0BBF">
        <w:rPr>
          <w:rFonts w:ascii="Verdana" w:hAnsi="Verdana"/>
          <w:sz w:val="18"/>
          <w:szCs w:val="18"/>
        </w:rPr>
        <w:t xml:space="preserve"> mensen door invoering van bijvoorbeeld een emailadres</w:t>
      </w:r>
      <w:r w:rsidR="004E7D63" w:rsidRPr="00EC0BBF">
        <w:rPr>
          <w:rFonts w:ascii="Verdana" w:hAnsi="Verdana"/>
          <w:sz w:val="18"/>
          <w:szCs w:val="18"/>
        </w:rPr>
        <w:t xml:space="preserve">, bankrekeningnummer </w:t>
      </w:r>
      <w:r w:rsidR="00F472B9" w:rsidRPr="00EC0BBF">
        <w:rPr>
          <w:rFonts w:ascii="Verdana" w:hAnsi="Verdana"/>
          <w:sz w:val="18"/>
          <w:szCs w:val="18"/>
        </w:rPr>
        <w:t>of</w:t>
      </w:r>
      <w:r w:rsidR="004E7D63" w:rsidRPr="00EC0BBF">
        <w:rPr>
          <w:rFonts w:ascii="Verdana" w:hAnsi="Verdana"/>
          <w:sz w:val="18"/>
          <w:szCs w:val="18"/>
        </w:rPr>
        <w:t xml:space="preserve"> telefoonnummer checken of er met betrekking tot een bepaalde verkoper meldingen bekend zijn bij de politie</w:t>
      </w:r>
      <w:r w:rsidRPr="00EC0BBF">
        <w:rPr>
          <w:rFonts w:ascii="Verdana" w:hAnsi="Verdana"/>
          <w:sz w:val="18"/>
          <w:szCs w:val="18"/>
        </w:rPr>
        <w:t>;</w:t>
      </w:r>
    </w:p>
    <w:p w14:paraId="6778079F" w14:textId="77777777" w:rsidR="004F5283" w:rsidRPr="00EC0BBF" w:rsidRDefault="005935C8" w:rsidP="00617AAD">
      <w:pPr>
        <w:pStyle w:val="ListParagraph"/>
        <w:numPr>
          <w:ilvl w:val="0"/>
          <w:numId w:val="48"/>
        </w:numPr>
        <w:spacing w:line="276" w:lineRule="auto"/>
        <w:rPr>
          <w:rFonts w:ascii="Verdana" w:hAnsi="Verdana"/>
          <w:sz w:val="18"/>
          <w:szCs w:val="18"/>
        </w:rPr>
      </w:pPr>
      <w:r w:rsidRPr="00EC0BBF">
        <w:rPr>
          <w:rFonts w:ascii="Verdana" w:hAnsi="Verdana"/>
          <w:sz w:val="18"/>
          <w:szCs w:val="18"/>
        </w:rPr>
        <w:t xml:space="preserve">Verbetering </w:t>
      </w:r>
      <w:r w:rsidR="00931A1B" w:rsidRPr="00EC0BBF">
        <w:rPr>
          <w:rFonts w:ascii="Verdana" w:hAnsi="Verdana"/>
          <w:sz w:val="18"/>
          <w:szCs w:val="18"/>
        </w:rPr>
        <w:t xml:space="preserve">van de </w:t>
      </w:r>
      <w:r w:rsidRPr="00EC0BBF">
        <w:rPr>
          <w:rFonts w:ascii="Verdana" w:hAnsi="Verdana"/>
          <w:sz w:val="18"/>
          <w:szCs w:val="18"/>
        </w:rPr>
        <w:t xml:space="preserve">aanpak </w:t>
      </w:r>
      <w:r w:rsidR="00931A1B" w:rsidRPr="00EC0BBF">
        <w:rPr>
          <w:rFonts w:ascii="Verdana" w:hAnsi="Verdana"/>
          <w:sz w:val="18"/>
          <w:szCs w:val="18"/>
        </w:rPr>
        <w:t xml:space="preserve">van </w:t>
      </w:r>
      <w:r w:rsidRPr="00EC0BBF">
        <w:rPr>
          <w:rFonts w:ascii="Verdana" w:hAnsi="Verdana"/>
          <w:sz w:val="18"/>
          <w:szCs w:val="18"/>
        </w:rPr>
        <w:t>geldezels</w:t>
      </w:r>
      <w:r w:rsidR="00617AAD" w:rsidRPr="00EC0BBF">
        <w:rPr>
          <w:rFonts w:ascii="Verdana" w:hAnsi="Verdana"/>
          <w:sz w:val="18"/>
          <w:szCs w:val="18"/>
        </w:rPr>
        <w:t xml:space="preserve"> door</w:t>
      </w:r>
      <w:r w:rsidRPr="00EC0BBF">
        <w:rPr>
          <w:rFonts w:ascii="Verdana" w:hAnsi="Verdana"/>
          <w:sz w:val="18"/>
          <w:szCs w:val="18"/>
        </w:rPr>
        <w:t>:</w:t>
      </w:r>
    </w:p>
    <w:p w14:paraId="02C95EBE" w14:textId="77777777" w:rsidR="004F5283" w:rsidRPr="00EC0BBF" w:rsidRDefault="005935C8" w:rsidP="00EB67FA">
      <w:pPr>
        <w:pStyle w:val="ListParagraph"/>
        <w:numPr>
          <w:ilvl w:val="1"/>
          <w:numId w:val="48"/>
        </w:numPr>
        <w:spacing w:line="276" w:lineRule="auto"/>
        <w:rPr>
          <w:rFonts w:ascii="Verdana" w:hAnsi="Verdana"/>
          <w:sz w:val="18"/>
          <w:szCs w:val="18"/>
        </w:rPr>
      </w:pPr>
      <w:r w:rsidRPr="00EC0BBF">
        <w:rPr>
          <w:rFonts w:ascii="Verdana" w:hAnsi="Verdana"/>
          <w:sz w:val="18"/>
          <w:szCs w:val="18"/>
        </w:rPr>
        <w:t xml:space="preserve">Betere detectie </w:t>
      </w:r>
      <w:r w:rsidR="00EB67FA" w:rsidRPr="00EC0BBF">
        <w:rPr>
          <w:rFonts w:ascii="Verdana" w:hAnsi="Verdana"/>
          <w:sz w:val="18"/>
          <w:szCs w:val="18"/>
        </w:rPr>
        <w:t xml:space="preserve">van die geldezels </w:t>
      </w:r>
      <w:r w:rsidRPr="00EC0BBF">
        <w:rPr>
          <w:rFonts w:ascii="Verdana" w:hAnsi="Verdana"/>
          <w:sz w:val="18"/>
          <w:szCs w:val="18"/>
        </w:rPr>
        <w:t>o</w:t>
      </w:r>
      <w:r w:rsidR="00EB67FA" w:rsidRPr="00EC0BBF">
        <w:rPr>
          <w:rFonts w:ascii="Verdana" w:hAnsi="Verdana"/>
          <w:sz w:val="18"/>
          <w:szCs w:val="18"/>
        </w:rPr>
        <w:t xml:space="preserve">p basis van </w:t>
      </w:r>
      <w:r w:rsidRPr="00EC0BBF">
        <w:rPr>
          <w:rFonts w:ascii="Verdana" w:hAnsi="Verdana"/>
          <w:sz w:val="18"/>
          <w:szCs w:val="18"/>
        </w:rPr>
        <w:t>profielen en indicatoren;</w:t>
      </w:r>
    </w:p>
    <w:p w14:paraId="02445BCB" w14:textId="77777777" w:rsidR="004F5283" w:rsidRPr="00EC0BBF" w:rsidRDefault="005935C8" w:rsidP="00EB67FA">
      <w:pPr>
        <w:pStyle w:val="ListParagraph"/>
        <w:numPr>
          <w:ilvl w:val="1"/>
          <w:numId w:val="48"/>
        </w:numPr>
        <w:spacing w:line="276" w:lineRule="auto"/>
        <w:rPr>
          <w:rFonts w:ascii="Verdana" w:hAnsi="Verdana"/>
          <w:sz w:val="18"/>
          <w:szCs w:val="18"/>
        </w:rPr>
      </w:pPr>
      <w:r w:rsidRPr="00EC0BBF">
        <w:rPr>
          <w:rFonts w:ascii="Verdana" w:hAnsi="Verdana"/>
          <w:sz w:val="18"/>
          <w:szCs w:val="18"/>
        </w:rPr>
        <w:t xml:space="preserve">Het bewustmaken van doelgroepen om te voorkomen dat iemand een geldezel wordt; </w:t>
      </w:r>
    </w:p>
    <w:p w14:paraId="13823A24" w14:textId="77777777" w:rsidR="004F5283" w:rsidRPr="00EC0BBF" w:rsidRDefault="005935C8" w:rsidP="00DC3A88">
      <w:pPr>
        <w:pStyle w:val="ListParagraph"/>
        <w:numPr>
          <w:ilvl w:val="0"/>
          <w:numId w:val="48"/>
        </w:numPr>
        <w:spacing w:line="276" w:lineRule="auto"/>
        <w:rPr>
          <w:rFonts w:ascii="Verdana" w:hAnsi="Verdana"/>
          <w:sz w:val="18"/>
          <w:szCs w:val="18"/>
        </w:rPr>
      </w:pPr>
      <w:r w:rsidRPr="00EC0BBF">
        <w:rPr>
          <w:rFonts w:ascii="Verdana" w:hAnsi="Verdana"/>
          <w:sz w:val="18"/>
          <w:szCs w:val="18"/>
        </w:rPr>
        <w:t>Onderzoek naar de versterking van de gegevensdeling tussen de politie en de banken in het kader van de samenwerking binnen het Landelijk Meldpunt Internetoplichting (LMIO);</w:t>
      </w:r>
    </w:p>
    <w:p w14:paraId="05FD34D1" w14:textId="77777777" w:rsidR="004F5283" w:rsidRPr="00EC0BBF" w:rsidRDefault="005935C8" w:rsidP="00F6059E">
      <w:pPr>
        <w:pStyle w:val="ListParagraph"/>
        <w:numPr>
          <w:ilvl w:val="0"/>
          <w:numId w:val="48"/>
        </w:numPr>
        <w:spacing w:line="276" w:lineRule="auto"/>
        <w:rPr>
          <w:rFonts w:ascii="Verdana" w:hAnsi="Verdana"/>
          <w:sz w:val="18"/>
          <w:szCs w:val="18"/>
        </w:rPr>
      </w:pPr>
      <w:r w:rsidRPr="00EC0BBF">
        <w:rPr>
          <w:rFonts w:ascii="Verdana" w:hAnsi="Verdana"/>
          <w:sz w:val="18"/>
          <w:szCs w:val="18"/>
        </w:rPr>
        <w:t>De inrichting en uitvoering van een gezamenlijk</w:t>
      </w:r>
      <w:r w:rsidR="00617AAD" w:rsidRPr="00EC0BBF">
        <w:rPr>
          <w:rFonts w:ascii="Verdana" w:hAnsi="Verdana"/>
          <w:sz w:val="18"/>
          <w:szCs w:val="18"/>
        </w:rPr>
        <w:t>e communicatie t</w:t>
      </w:r>
      <w:r w:rsidRPr="00EC0BBF">
        <w:rPr>
          <w:rFonts w:ascii="Verdana" w:hAnsi="Verdana"/>
          <w:sz w:val="18"/>
          <w:szCs w:val="18"/>
        </w:rPr>
        <w:t xml:space="preserve">en behoeve van </w:t>
      </w:r>
      <w:r w:rsidR="00617AAD" w:rsidRPr="00EC0BBF">
        <w:rPr>
          <w:rFonts w:ascii="Verdana" w:hAnsi="Verdana"/>
          <w:sz w:val="18"/>
          <w:szCs w:val="18"/>
        </w:rPr>
        <w:t>preventie.</w:t>
      </w:r>
    </w:p>
    <w:p w14:paraId="5DDFFB8D" w14:textId="461C1449" w:rsidR="004F5283" w:rsidRPr="00EC0BBF" w:rsidRDefault="008D5CB5" w:rsidP="008D5CB5">
      <w:pPr>
        <w:pStyle w:val="broodtekst"/>
      </w:pPr>
      <w:r w:rsidRPr="00EC0BBF">
        <w:t>Ik zal uw Kamer over de voortgang van deze projecten</w:t>
      </w:r>
      <w:r w:rsidR="005B666E" w:rsidRPr="00EC0BBF">
        <w:t xml:space="preserve"> blijven</w:t>
      </w:r>
      <w:r w:rsidRPr="00EC0BBF">
        <w:t xml:space="preserve"> informeren</w:t>
      </w:r>
      <w:r w:rsidR="005935C8" w:rsidRPr="00EC0BBF">
        <w:t>.</w:t>
      </w:r>
    </w:p>
    <w:p w14:paraId="74C23EC2" w14:textId="77777777" w:rsidR="003B5E71" w:rsidRPr="00EC0BBF" w:rsidRDefault="003B5E71" w:rsidP="008D5CB5">
      <w:pPr>
        <w:pStyle w:val="broodtekst"/>
      </w:pPr>
    </w:p>
    <w:p w14:paraId="5AEE8DBD" w14:textId="77777777" w:rsidR="00E04011" w:rsidRPr="00EC0BBF" w:rsidRDefault="00E04011" w:rsidP="00BA7E3E">
      <w:pPr>
        <w:pStyle w:val="broodtekst"/>
        <w:rPr>
          <w:b/>
          <w:bCs/>
          <w:i/>
          <w:iCs/>
        </w:rPr>
      </w:pPr>
      <w:r w:rsidRPr="00EC0BBF">
        <w:rPr>
          <w:b/>
          <w:bCs/>
          <w:i/>
          <w:iCs/>
        </w:rPr>
        <w:t xml:space="preserve">Vernieuwing convenant </w:t>
      </w:r>
    </w:p>
    <w:p w14:paraId="0CC06FD8" w14:textId="77777777" w:rsidR="003B5E71" w:rsidRPr="00EC0BBF" w:rsidRDefault="003B5E71" w:rsidP="00AC3FB5">
      <w:pPr>
        <w:pStyle w:val="CommentText"/>
        <w:rPr>
          <w:rFonts w:ascii="Calibri" w:eastAsia="SimSun" w:hAnsi="Calibri" w:cs="Calibri"/>
          <w:sz w:val="22"/>
          <w:szCs w:val="22"/>
        </w:rPr>
      </w:pPr>
      <w:r w:rsidRPr="00EC0BBF">
        <w:rPr>
          <w:rFonts w:ascii="Calibri" w:eastAsia="SimSun" w:hAnsi="Calibri" w:cs="Calibri"/>
          <w:sz w:val="22"/>
          <w:szCs w:val="22"/>
        </w:rPr>
        <w:t>Banken, politie en O</w:t>
      </w:r>
      <w:r w:rsidR="007145B6" w:rsidRPr="00EC0BBF">
        <w:rPr>
          <w:rFonts w:ascii="Calibri" w:eastAsia="SimSun" w:hAnsi="Calibri" w:cs="Calibri"/>
          <w:sz w:val="22"/>
          <w:szCs w:val="22"/>
        </w:rPr>
        <w:t xml:space="preserve">penbaar </w:t>
      </w:r>
      <w:r w:rsidRPr="00EC0BBF">
        <w:rPr>
          <w:rFonts w:ascii="Calibri" w:eastAsia="SimSun" w:hAnsi="Calibri" w:cs="Calibri"/>
          <w:sz w:val="22"/>
          <w:szCs w:val="22"/>
        </w:rPr>
        <w:t>M</w:t>
      </w:r>
      <w:r w:rsidR="007145B6" w:rsidRPr="00EC0BBF">
        <w:rPr>
          <w:rFonts w:ascii="Calibri" w:eastAsia="SimSun" w:hAnsi="Calibri" w:cs="Calibri"/>
          <w:sz w:val="22"/>
          <w:szCs w:val="22"/>
        </w:rPr>
        <w:t>inisterie</w:t>
      </w:r>
      <w:r w:rsidRPr="00EC0BBF">
        <w:rPr>
          <w:rFonts w:ascii="Calibri" w:eastAsia="SimSun" w:hAnsi="Calibri" w:cs="Calibri"/>
          <w:sz w:val="22"/>
          <w:szCs w:val="22"/>
        </w:rPr>
        <w:t xml:space="preserve"> leggen hun samenwerking in het kader van het Landelijk </w:t>
      </w:r>
      <w:r w:rsidR="00AC3FB5" w:rsidRPr="00EC0BBF">
        <w:rPr>
          <w:rFonts w:ascii="Calibri" w:eastAsia="SimSun" w:hAnsi="Calibri" w:cs="Calibri"/>
          <w:sz w:val="22"/>
          <w:szCs w:val="22"/>
        </w:rPr>
        <w:t>M</w:t>
      </w:r>
      <w:r w:rsidRPr="00EC0BBF">
        <w:rPr>
          <w:rFonts w:ascii="Calibri" w:eastAsia="SimSun" w:hAnsi="Calibri" w:cs="Calibri"/>
          <w:sz w:val="22"/>
          <w:szCs w:val="22"/>
        </w:rPr>
        <w:t xml:space="preserve">eldpunt Internetoplichting (LMIO) </w:t>
      </w:r>
      <w:r w:rsidR="00AB0C02" w:rsidRPr="00EC0BBF">
        <w:rPr>
          <w:rFonts w:ascii="Calibri" w:eastAsia="SimSun" w:hAnsi="Calibri" w:cs="Calibri"/>
          <w:sz w:val="22"/>
          <w:szCs w:val="22"/>
        </w:rPr>
        <w:t xml:space="preserve">vast </w:t>
      </w:r>
      <w:r w:rsidRPr="00EC0BBF">
        <w:rPr>
          <w:rFonts w:ascii="Calibri" w:eastAsia="SimSun" w:hAnsi="Calibri" w:cs="Calibri"/>
          <w:sz w:val="22"/>
          <w:szCs w:val="22"/>
        </w:rPr>
        <w:t xml:space="preserve">in een nieuw convenant </w:t>
      </w:r>
      <w:r w:rsidR="00BA7E3E" w:rsidRPr="00EC0BBF">
        <w:rPr>
          <w:rFonts w:asciiTheme="minorHAnsi" w:eastAsia="SimSun" w:hAnsiTheme="minorHAnsi" w:cstheme="minorHAnsi"/>
          <w:sz w:val="22"/>
          <w:szCs w:val="22"/>
        </w:rPr>
        <w:t>’</w:t>
      </w:r>
      <w:r w:rsidRPr="00EC0BBF">
        <w:rPr>
          <w:rFonts w:asciiTheme="minorHAnsi" w:hAnsiTheme="minorHAnsi" w:cstheme="minorHAnsi"/>
          <w:i/>
          <w:iCs/>
          <w:sz w:val="22"/>
          <w:szCs w:val="22"/>
        </w:rPr>
        <w:t>Oplichting Online Handelsverkeer</w:t>
      </w:r>
      <w:r w:rsidR="00BA7E3E" w:rsidRPr="00EC0BBF">
        <w:rPr>
          <w:rFonts w:asciiTheme="minorHAnsi" w:hAnsiTheme="minorHAnsi" w:cstheme="minorHAnsi"/>
          <w:i/>
          <w:iCs/>
          <w:sz w:val="22"/>
          <w:szCs w:val="22"/>
        </w:rPr>
        <w:t xml:space="preserve"> 2020</w:t>
      </w:r>
      <w:r w:rsidR="00BA7E3E" w:rsidRPr="00EC0BBF">
        <w:rPr>
          <w:rFonts w:asciiTheme="minorHAnsi" w:hAnsiTheme="minorHAnsi" w:cstheme="minorHAnsi"/>
          <w:b/>
          <w:bCs/>
          <w:i/>
          <w:iCs/>
          <w:sz w:val="22"/>
          <w:szCs w:val="22"/>
        </w:rPr>
        <w:t>’</w:t>
      </w:r>
      <w:r w:rsidRPr="00EC0BBF">
        <w:rPr>
          <w:rFonts w:ascii="Calibri" w:eastAsia="SimSun" w:hAnsi="Calibri" w:cs="Calibri"/>
          <w:sz w:val="22"/>
          <w:szCs w:val="22"/>
        </w:rPr>
        <w:t xml:space="preserve">. Daarin </w:t>
      </w:r>
      <w:r w:rsidR="008C0B05" w:rsidRPr="00EC0BBF">
        <w:rPr>
          <w:rFonts w:ascii="Calibri" w:eastAsia="SimSun" w:hAnsi="Calibri" w:cs="Calibri"/>
          <w:sz w:val="22"/>
          <w:szCs w:val="22"/>
        </w:rPr>
        <w:t xml:space="preserve">wordt </w:t>
      </w:r>
      <w:r w:rsidRPr="00EC0BBF">
        <w:rPr>
          <w:rFonts w:ascii="Calibri" w:eastAsia="SimSun" w:hAnsi="Calibri" w:cs="Calibri"/>
          <w:sz w:val="22"/>
          <w:szCs w:val="22"/>
        </w:rPr>
        <w:t>het aantal deelnemende banken uitgebreid</w:t>
      </w:r>
      <w:r w:rsidR="008C0B05" w:rsidRPr="00EC0BBF">
        <w:rPr>
          <w:rFonts w:ascii="Calibri" w:eastAsia="SimSun" w:hAnsi="Calibri" w:cs="Calibri"/>
          <w:sz w:val="22"/>
          <w:szCs w:val="22"/>
        </w:rPr>
        <w:t xml:space="preserve">. </w:t>
      </w:r>
      <w:r w:rsidR="008C0B05" w:rsidRPr="00EC0BBF">
        <w:rPr>
          <w:rFonts w:asciiTheme="minorHAnsi" w:eastAsia="SimSun" w:hAnsiTheme="minorHAnsi" w:cstheme="minorHAnsi"/>
          <w:sz w:val="22"/>
          <w:szCs w:val="22"/>
        </w:rPr>
        <w:t xml:space="preserve">Ook </w:t>
      </w:r>
      <w:r w:rsidR="00D37A08" w:rsidRPr="00EC0BBF">
        <w:rPr>
          <w:rFonts w:asciiTheme="minorHAnsi" w:eastAsia="SimSun" w:hAnsiTheme="minorHAnsi" w:cstheme="minorHAnsi"/>
          <w:sz w:val="22"/>
          <w:szCs w:val="22"/>
        </w:rPr>
        <w:t xml:space="preserve">wordt </w:t>
      </w:r>
      <w:r w:rsidR="008C0B05" w:rsidRPr="00EC0BBF">
        <w:rPr>
          <w:rFonts w:asciiTheme="minorHAnsi" w:eastAsia="SimSun" w:hAnsiTheme="minorHAnsi" w:cstheme="minorHAnsi"/>
          <w:sz w:val="22"/>
          <w:szCs w:val="22"/>
        </w:rPr>
        <w:t xml:space="preserve">– na het opdoen van ervaring hiermee in de </w:t>
      </w:r>
      <w:r w:rsidR="008C0B05" w:rsidRPr="00EC0BBF">
        <w:rPr>
          <w:rFonts w:asciiTheme="minorHAnsi" w:hAnsiTheme="minorHAnsi" w:cstheme="minorHAnsi"/>
          <w:sz w:val="22"/>
          <w:szCs w:val="22"/>
        </w:rPr>
        <w:t xml:space="preserve">afgelopen periode- de verbeterde werkwijze vastgelegd </w:t>
      </w:r>
      <w:r w:rsidRPr="00EC0BBF">
        <w:rPr>
          <w:rFonts w:asciiTheme="minorHAnsi" w:eastAsia="SimSun" w:hAnsiTheme="minorHAnsi" w:cstheme="minorHAnsi"/>
          <w:sz w:val="22"/>
          <w:szCs w:val="22"/>
        </w:rPr>
        <w:t xml:space="preserve">dat banken vanaf de derde aangifte met eenzelfde rekeningnummer een melding van de politie ontvangen. Dit stelt banken in staat om </w:t>
      </w:r>
      <w:r w:rsidR="00EC3B70" w:rsidRPr="00EC0BBF">
        <w:rPr>
          <w:rFonts w:asciiTheme="minorHAnsi" w:eastAsia="SimSun" w:hAnsiTheme="minorHAnsi" w:cstheme="minorHAnsi"/>
          <w:sz w:val="22"/>
          <w:szCs w:val="22"/>
        </w:rPr>
        <w:t xml:space="preserve">eerder </w:t>
      </w:r>
      <w:r w:rsidRPr="00EC0BBF">
        <w:rPr>
          <w:rFonts w:asciiTheme="minorHAnsi" w:eastAsia="SimSun" w:hAnsiTheme="minorHAnsi" w:cstheme="minorHAnsi"/>
          <w:sz w:val="22"/>
          <w:szCs w:val="22"/>
        </w:rPr>
        <w:t>passende maatregelen te</w:t>
      </w:r>
      <w:r w:rsidRPr="00EC0BBF">
        <w:rPr>
          <w:rFonts w:ascii="Calibri" w:eastAsia="SimSun" w:hAnsi="Calibri" w:cs="Calibri"/>
          <w:sz w:val="22"/>
          <w:szCs w:val="22"/>
        </w:rPr>
        <w:t xml:space="preserve"> nemen tegen frauduleuze rekeninghouders</w:t>
      </w:r>
      <w:r w:rsidR="008C0B05" w:rsidRPr="00EC0BBF">
        <w:rPr>
          <w:rFonts w:ascii="Calibri" w:eastAsia="SimSun" w:hAnsi="Calibri" w:cs="Calibri"/>
          <w:sz w:val="22"/>
          <w:szCs w:val="22"/>
        </w:rPr>
        <w:t xml:space="preserve"> en wordt fraude beter voorkomen</w:t>
      </w:r>
      <w:r w:rsidRPr="00EC0BBF">
        <w:rPr>
          <w:rFonts w:ascii="Calibri" w:eastAsia="SimSun" w:hAnsi="Calibri" w:cs="Calibri"/>
          <w:sz w:val="22"/>
          <w:szCs w:val="22"/>
        </w:rPr>
        <w:t xml:space="preserve">. </w:t>
      </w:r>
    </w:p>
    <w:p w14:paraId="4D8F5F53" w14:textId="77777777" w:rsidR="003B5E71" w:rsidRPr="00EC0BBF" w:rsidRDefault="003B5E71" w:rsidP="00F942AD">
      <w:pPr>
        <w:pStyle w:val="broodtekst"/>
      </w:pPr>
    </w:p>
    <w:p w14:paraId="1048D34A" w14:textId="2215BB47" w:rsidR="008D5CB5" w:rsidRPr="00EC0BBF" w:rsidRDefault="008D5CB5" w:rsidP="00575CFC">
      <w:pPr>
        <w:pStyle w:val="broodtekst"/>
      </w:pPr>
    </w:p>
    <w:p w14:paraId="36BE67D6" w14:textId="766047A6" w:rsidR="00E85E53" w:rsidRPr="00EC0BBF" w:rsidRDefault="00E85E53" w:rsidP="00575CFC">
      <w:pPr>
        <w:pStyle w:val="broodtekst"/>
      </w:pPr>
    </w:p>
    <w:p w14:paraId="66A9B22C" w14:textId="3738677C" w:rsidR="00E85E53" w:rsidRPr="00EC0BBF" w:rsidRDefault="00E85E53" w:rsidP="00575CFC">
      <w:pPr>
        <w:pStyle w:val="broodtekst"/>
      </w:pPr>
    </w:p>
    <w:p w14:paraId="09E6D864" w14:textId="77777777" w:rsidR="00E85E53" w:rsidRPr="00EC0BBF" w:rsidRDefault="00E85E53" w:rsidP="00575CFC">
      <w:pPr>
        <w:pStyle w:val="broodtekst"/>
      </w:pPr>
    </w:p>
    <w:p w14:paraId="54DE7315" w14:textId="77777777" w:rsidR="004F5283" w:rsidRPr="00EC0BBF" w:rsidRDefault="005935C8" w:rsidP="004F5283">
      <w:pPr>
        <w:pStyle w:val="broodtekst"/>
        <w:rPr>
          <w:b/>
          <w:bCs/>
          <w:i/>
          <w:iCs/>
        </w:rPr>
      </w:pPr>
      <w:r w:rsidRPr="00EC0BBF">
        <w:rPr>
          <w:b/>
          <w:bCs/>
          <w:i/>
          <w:iCs/>
        </w:rPr>
        <w:lastRenderedPageBreak/>
        <w:t>Tot slot</w:t>
      </w:r>
    </w:p>
    <w:tbl>
      <w:tblPr>
        <w:tblW w:w="7501" w:type="dxa"/>
        <w:tblLayout w:type="fixed"/>
        <w:tblCellMar>
          <w:left w:w="0" w:type="dxa"/>
          <w:right w:w="0" w:type="dxa"/>
        </w:tblCellMar>
        <w:tblLook w:val="0000" w:firstRow="0" w:lastRow="0" w:firstColumn="0" w:lastColumn="0" w:noHBand="0" w:noVBand="0"/>
      </w:tblPr>
      <w:tblGrid>
        <w:gridCol w:w="7501"/>
      </w:tblGrid>
      <w:tr w:rsidR="00CA6BCF" w14:paraId="3BBF0CFC" w14:textId="77777777">
        <w:trPr>
          <w:cantSplit/>
        </w:trPr>
        <w:tc>
          <w:tcPr>
            <w:tcW w:w="7501" w:type="dxa"/>
          </w:tcPr>
          <w:p w14:paraId="2126F39A" w14:textId="31E85FE1" w:rsidR="00F076E3" w:rsidRPr="00EC0BBF" w:rsidRDefault="00F076E3" w:rsidP="00791F70">
            <w:r w:rsidRPr="00EC0BBF">
              <w:t xml:space="preserve">Internetoplichting is een ernstige vorm van criminaliteit, die een grote impact heeft op mensen en maatschappij. Zeker in deze Coronatijd, waarin mensen steeds meer online gaan. Fraudeurs veranderen met grote snelheid hun werkwijzen en richten hun vizier veelal juist op kwetsbare slachtoffers. Ik vind dit zeer ernstig en zet daarom in op het voorkomen en bestrijden van Internetoplichting en de ondersteuning van fraudeslachtoffers. Het is daarbij van groot belang dat alle partijen, die een rol kunnen vervullen bij de aanpak van Internetoplichting hun verantwoordelijkheid nemen en alles doen om Internetoplichting te voorkomen en te bestrijden en fraudeslachtoffers adequaat te ondersteunen. </w:t>
            </w:r>
          </w:p>
          <w:p w14:paraId="6E5C2E43" w14:textId="69A62C68" w:rsidR="00F076E3" w:rsidRPr="00EC0BBF" w:rsidRDefault="00F076E3" w:rsidP="00791F70">
            <w:r w:rsidRPr="00EC0BBF">
              <w:t xml:space="preserve">De samenwerking, zoals door de banken, Collecting Payment Service Providers, online handelsplatforms, de politie en het Openbaar Ministerie, is </w:t>
            </w:r>
            <w:r w:rsidR="004C0AF7" w:rsidRPr="00EC0BBF">
              <w:t>vorm</w:t>
            </w:r>
            <w:r w:rsidRPr="00EC0BBF">
              <w:t xml:space="preserve">gegeven en waarbij gewerkt wordt aan de ontwikkeling van innovatieve wijzen om nog meer gezamenlijk op te treden bij de bestrijding van Internetoplichting en ondersteuning van fraudeslachtoffers, is noodzakelijk en belangrijk. Ik </w:t>
            </w:r>
            <w:r w:rsidR="005F568B" w:rsidRPr="00EC0BBF">
              <w:t>blijf me daarom inzetten voor het</w:t>
            </w:r>
            <w:r w:rsidRPr="00EC0BBF">
              <w:t xml:space="preserve"> samenwerkingstraject van banken, politie en de andere betrokken partijen en</w:t>
            </w:r>
            <w:r w:rsidR="005F568B" w:rsidRPr="00EC0BBF">
              <w:t xml:space="preserve"> zal</w:t>
            </w:r>
            <w:r w:rsidRPr="00EC0BBF">
              <w:t xml:space="preserve"> de voortgang van de onderscheiden projecten zeer nauw blijven volgen.</w:t>
            </w:r>
          </w:p>
          <w:p w14:paraId="6167BFF1" w14:textId="77777777" w:rsidR="00F076E3" w:rsidRPr="00EC0BBF" w:rsidRDefault="00F076E3" w:rsidP="00F076E3"/>
          <w:p w14:paraId="51C4870F" w14:textId="77777777" w:rsidR="007145B6" w:rsidRPr="00EC0BBF" w:rsidRDefault="007145B6" w:rsidP="00DB0EE9"/>
          <w:p w14:paraId="7B7E385E" w14:textId="3E37CA51" w:rsidR="00DB0EE9" w:rsidRPr="00EC0BBF" w:rsidRDefault="005F568B" w:rsidP="00DB0EE9">
            <w:r w:rsidRPr="00EC0BBF">
              <w:t>De M</w:t>
            </w:r>
            <w:r w:rsidR="00DB0EE9" w:rsidRPr="00EC0BBF">
              <w:t>inister van Justitie en Veiligheid</w:t>
            </w:r>
            <w:r w:rsidR="00EC0BBF" w:rsidRPr="00EC0BBF">
              <w:t>,</w:t>
            </w:r>
          </w:p>
          <w:p w14:paraId="7D5952D3" w14:textId="77777777" w:rsidR="00EC0BBF" w:rsidRPr="00EC0BBF" w:rsidRDefault="00EC0BBF" w:rsidP="00DB0EE9"/>
          <w:p w14:paraId="344559E5" w14:textId="77777777" w:rsidR="00DB0EE9" w:rsidRPr="00EC0BBF" w:rsidRDefault="00DB0EE9" w:rsidP="00DB0EE9"/>
          <w:p w14:paraId="639687D2" w14:textId="77777777" w:rsidR="00DB0EE9" w:rsidRPr="00EC0BBF" w:rsidRDefault="00DB0EE9" w:rsidP="00DB0EE9"/>
          <w:p w14:paraId="1E17FFC9" w14:textId="77777777" w:rsidR="007145B6" w:rsidRPr="00EC0BBF" w:rsidRDefault="007145B6" w:rsidP="00DB0EE9"/>
          <w:p w14:paraId="19BC90D9" w14:textId="77777777" w:rsidR="001B7BD8" w:rsidRPr="00EC0BBF" w:rsidRDefault="00DB0EE9" w:rsidP="00DB0EE9">
            <w:r w:rsidRPr="00EC0BBF">
              <w:t xml:space="preserve">Ferd Grapperhaus  </w:t>
            </w:r>
          </w:p>
          <w:p w14:paraId="720D8B9A" w14:textId="77777777" w:rsidR="001B7BD8" w:rsidRPr="00EC0BBF" w:rsidRDefault="001B7BD8"/>
          <w:p w14:paraId="0CB18AAF" w14:textId="77777777" w:rsidR="001B7BD8" w:rsidRPr="00EC0BBF" w:rsidRDefault="001B7BD8"/>
          <w:p w14:paraId="1222193E" w14:textId="77777777" w:rsidR="001B7BD8" w:rsidRPr="00EC0BBF" w:rsidRDefault="001B7BD8"/>
          <w:tbl>
            <w:tblPr>
              <w:tblStyle w:val="TableGrid"/>
              <w:tblW w:w="7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34"/>
            </w:tblGrid>
            <w:tr w:rsidR="00A645F0" w:rsidRPr="00EC0BBF" w14:paraId="48CA3836" w14:textId="77777777" w:rsidTr="00475453">
              <w:tc>
                <w:tcPr>
                  <w:tcW w:w="7534" w:type="dxa"/>
                  <w:shd w:val="clear" w:color="auto" w:fill="auto"/>
                </w:tcPr>
                <w:p w14:paraId="412F25CE" w14:textId="77777777" w:rsidR="00A645F0" w:rsidRPr="00EC0BBF" w:rsidRDefault="00A645F0" w:rsidP="00A645F0">
                  <w:pPr>
                    <w:pStyle w:val="broodtekst"/>
                  </w:pPr>
                  <w:bookmarkStart w:id="9" w:name="DocSysWeb_Cursor_Position"/>
                  <w:bookmarkStart w:id="10" w:name="ondertekening_bk"/>
                  <w:bookmarkEnd w:id="9"/>
                </w:p>
              </w:tc>
            </w:tr>
            <w:tr w:rsidR="00A645F0" w:rsidRPr="00EC0BBF" w14:paraId="47C33D7F" w14:textId="77777777" w:rsidTr="00015120">
              <w:tc>
                <w:tcPr>
                  <w:tcW w:w="7534" w:type="dxa"/>
                  <w:shd w:val="clear" w:color="auto" w:fill="auto"/>
                </w:tcPr>
                <w:p w14:paraId="10DB4A6F" w14:textId="77777777" w:rsidR="00A645F0" w:rsidRPr="00EC0BBF" w:rsidRDefault="00A645F0" w:rsidP="00A645F0">
                  <w:pPr>
                    <w:pStyle w:val="broodtekst"/>
                  </w:pPr>
                </w:p>
              </w:tc>
            </w:tr>
            <w:tr w:rsidR="00A645F0" w:rsidRPr="00EC0BBF" w14:paraId="2E282586" w14:textId="77777777" w:rsidTr="00FD08D3">
              <w:tc>
                <w:tcPr>
                  <w:tcW w:w="7534" w:type="dxa"/>
                  <w:shd w:val="clear" w:color="auto" w:fill="auto"/>
                </w:tcPr>
                <w:p w14:paraId="281AFB51" w14:textId="77777777" w:rsidR="00A645F0" w:rsidRPr="00EC0BBF" w:rsidRDefault="00A645F0" w:rsidP="00A645F0">
                  <w:pPr>
                    <w:pStyle w:val="broodtekst"/>
                  </w:pPr>
                </w:p>
              </w:tc>
            </w:tr>
            <w:tr w:rsidR="00A645F0" w:rsidRPr="00EC0BBF" w14:paraId="5208481B" w14:textId="77777777" w:rsidTr="000821B0">
              <w:tc>
                <w:tcPr>
                  <w:tcW w:w="7534" w:type="dxa"/>
                  <w:shd w:val="clear" w:color="auto" w:fill="auto"/>
                </w:tcPr>
                <w:p w14:paraId="55344A03" w14:textId="77777777" w:rsidR="00A645F0" w:rsidRPr="00EC0BBF" w:rsidRDefault="00A645F0" w:rsidP="00A645F0">
                  <w:pPr>
                    <w:pStyle w:val="broodtekst"/>
                  </w:pPr>
                </w:p>
              </w:tc>
            </w:tr>
            <w:tr w:rsidR="00A645F0" w:rsidRPr="00EC0BBF" w14:paraId="2EE41701" w14:textId="77777777" w:rsidTr="00E9008B">
              <w:tc>
                <w:tcPr>
                  <w:tcW w:w="7534" w:type="dxa"/>
                  <w:shd w:val="clear" w:color="auto" w:fill="auto"/>
                </w:tcPr>
                <w:p w14:paraId="22C306AE" w14:textId="77777777" w:rsidR="00A645F0" w:rsidRPr="00EC0BBF" w:rsidRDefault="00A645F0" w:rsidP="00A645F0">
                  <w:pPr>
                    <w:pStyle w:val="broodtekst"/>
                  </w:pPr>
                </w:p>
              </w:tc>
            </w:tr>
          </w:tbl>
          <w:bookmarkEnd w:id="10"/>
          <w:p w14:paraId="7F535A60" w14:textId="77777777" w:rsidR="00F75106" w:rsidRDefault="005935C8">
            <w:pPr>
              <w:pStyle w:val="broodtekst"/>
            </w:pPr>
            <w:r w:rsidRPr="00EC0BBF">
              <w:fldChar w:fldCharType="begin"/>
            </w:r>
            <w:r w:rsidRPr="00EC0BBF">
              <w:instrText xml:space="preserve"> DOCPROPERTY ondertekening </w:instrText>
            </w:r>
            <w:r w:rsidRPr="00EC0BBF">
              <w:fldChar w:fldCharType="end"/>
            </w:r>
          </w:p>
        </w:tc>
      </w:tr>
    </w:tbl>
    <w:p w14:paraId="2B61FFFB" w14:textId="77777777" w:rsidR="00F75106" w:rsidRDefault="00F75106" w:rsidP="00690E82">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642D1" w14:textId="77777777" w:rsidR="003650D9" w:rsidRDefault="005935C8">
      <w:pPr>
        <w:spacing w:line="240" w:lineRule="auto"/>
      </w:pPr>
      <w:r>
        <w:separator/>
      </w:r>
    </w:p>
  </w:endnote>
  <w:endnote w:type="continuationSeparator" w:id="0">
    <w:p w14:paraId="3D597A73" w14:textId="77777777" w:rsidR="003650D9" w:rsidRDefault="00593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171A4" w14:textId="77777777" w:rsidR="0089073C" w:rsidRDefault="00593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15B8D" w14:textId="77777777" w:rsidR="0089073C" w:rsidRDefault="0089073C">
    <w:pPr>
      <w:pStyle w:val="Footer"/>
    </w:pPr>
  </w:p>
  <w:p w14:paraId="6C71E1D3"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CA6BCF" w14:paraId="2C6290E6" w14:textId="77777777">
      <w:trPr>
        <w:trHeight w:hRule="exact" w:val="240"/>
      </w:trPr>
      <w:tc>
        <w:tcPr>
          <w:tcW w:w="7752" w:type="dxa"/>
        </w:tcPr>
        <w:p w14:paraId="67F13EEE" w14:textId="77777777" w:rsidR="0089073C" w:rsidRDefault="005935C8">
          <w:pPr>
            <w:pStyle w:val="Huisstijl-Rubricering"/>
          </w:pPr>
          <w:r>
            <w:t>VERTROUWELIJK</w:t>
          </w:r>
        </w:p>
      </w:tc>
      <w:tc>
        <w:tcPr>
          <w:tcW w:w="2148" w:type="dxa"/>
        </w:tcPr>
        <w:p w14:paraId="2D08243A" w14:textId="77777777" w:rsidR="0089073C" w:rsidRDefault="005935C8">
          <w:pPr>
            <w:pStyle w:val="Huisstijl-Paginanummering"/>
          </w:pPr>
          <w:r>
            <w:rPr>
              <w:rStyle w:val="Huisstijl-GegevenCharChar"/>
            </w:rPr>
            <w:t>Pagina  van</w:t>
          </w:r>
          <w:r>
            <w:t xml:space="preserve"> </w:t>
          </w:r>
          <w:r w:rsidR="00EC0BBF">
            <w:fldChar w:fldCharType="begin"/>
          </w:r>
          <w:r w:rsidR="00EC0BBF">
            <w:instrText xml:space="preserve"> NUMPAGES   \* MERGEFORMAT </w:instrText>
          </w:r>
          <w:r w:rsidR="00EC0BBF">
            <w:fldChar w:fldCharType="separate"/>
          </w:r>
          <w:r w:rsidR="004F5283">
            <w:t>1</w:t>
          </w:r>
          <w:r w:rsidR="00EC0BB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A6BCF" w14:paraId="5CEA77EB" w14:textId="77777777">
      <w:trPr>
        <w:trHeight w:hRule="exact" w:val="240"/>
      </w:trPr>
      <w:tc>
        <w:tcPr>
          <w:tcW w:w="7752" w:type="dxa"/>
        </w:tcPr>
        <w:bookmarkStart w:id="5" w:name="bmVoettekst1"/>
        <w:p w14:paraId="0DFCFD44" w14:textId="77777777" w:rsidR="0089073C" w:rsidRDefault="005935C8">
          <w:pPr>
            <w:pStyle w:val="Huisstijl-Rubricering"/>
          </w:pPr>
          <w:r>
            <w:fldChar w:fldCharType="begin"/>
          </w:r>
          <w:r>
            <w:instrText xml:space="preserve"> DOCPROPERTY rubricering </w:instrText>
          </w:r>
          <w:r>
            <w:fldChar w:fldCharType="end"/>
          </w:r>
        </w:p>
      </w:tc>
      <w:tc>
        <w:tcPr>
          <w:tcW w:w="2148" w:type="dxa"/>
        </w:tcPr>
        <w:p w14:paraId="3D8CC83C" w14:textId="77777777" w:rsidR="0089073C" w:rsidRDefault="005935C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4F5283">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C0BBF">
            <w:fldChar w:fldCharType="begin"/>
          </w:r>
          <w:r w:rsidR="00EC0BBF">
            <w:instrText xml:space="preserve"> SECTIONPAGES   \* MERGEFORMAT </w:instrText>
          </w:r>
          <w:r w:rsidR="00EC0BBF">
            <w:fldChar w:fldCharType="separate"/>
          </w:r>
          <w:r w:rsidR="004F5283">
            <w:t>1</w:t>
          </w:r>
          <w:r w:rsidR="00EC0BBF">
            <w:fldChar w:fldCharType="end"/>
          </w:r>
        </w:p>
      </w:tc>
    </w:tr>
    <w:bookmarkEnd w:id="5"/>
  </w:tbl>
  <w:p w14:paraId="2A074F35" w14:textId="77777777"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CA6BCF" w14:paraId="130DAFE7" w14:textId="77777777">
      <w:trPr>
        <w:cantSplit/>
        <w:trHeight w:hRule="exact" w:val="23"/>
      </w:trPr>
      <w:tc>
        <w:tcPr>
          <w:tcW w:w="7771" w:type="dxa"/>
        </w:tcPr>
        <w:p w14:paraId="1AD7C76B" w14:textId="77777777" w:rsidR="0089073C" w:rsidRDefault="0089073C">
          <w:pPr>
            <w:pStyle w:val="Huisstijl-Rubricering"/>
          </w:pPr>
        </w:p>
      </w:tc>
      <w:tc>
        <w:tcPr>
          <w:tcW w:w="2123" w:type="dxa"/>
        </w:tcPr>
        <w:p w14:paraId="630A0925" w14:textId="77777777" w:rsidR="0089073C" w:rsidRDefault="0089073C">
          <w:pPr>
            <w:pStyle w:val="Huisstijl-Paginanummering"/>
          </w:pPr>
        </w:p>
      </w:tc>
    </w:tr>
    <w:tr w:rsidR="00CA6BCF" w14:paraId="132D4E38" w14:textId="77777777">
      <w:trPr>
        <w:cantSplit/>
        <w:trHeight w:hRule="exact" w:val="216"/>
      </w:trPr>
      <w:tc>
        <w:tcPr>
          <w:tcW w:w="7771" w:type="dxa"/>
        </w:tcPr>
        <w:p w14:paraId="0F21F422" w14:textId="77777777" w:rsidR="0089073C" w:rsidRDefault="005935C8">
          <w:pPr>
            <w:pStyle w:val="Huisstijl-Rubricering"/>
          </w:pPr>
          <w:r>
            <w:fldChar w:fldCharType="begin"/>
          </w:r>
          <w:r>
            <w:instrText xml:space="preserve"> DOCPROPERTY Rubricering </w:instrText>
          </w:r>
          <w:r>
            <w:fldChar w:fldCharType="end"/>
          </w:r>
        </w:p>
      </w:tc>
      <w:tc>
        <w:tcPr>
          <w:tcW w:w="2123" w:type="dxa"/>
        </w:tcPr>
        <w:p w14:paraId="249F6D35" w14:textId="44045386" w:rsidR="0089073C" w:rsidRDefault="005935C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97898">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F97898">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97898">
            <w:rPr>
              <w:rStyle w:val="Huisstijl-GegevenCharChar"/>
            </w:rPr>
            <w:instrText>3</w:instrText>
          </w:r>
          <w:r>
            <w:rPr>
              <w:rStyle w:val="Huisstijl-GegevenCharChar"/>
            </w:rPr>
            <w:fldChar w:fldCharType="end"/>
          </w:r>
          <w:r>
            <w:rPr>
              <w:rStyle w:val="Huisstijl-GegevenCharChar"/>
            </w:rPr>
            <w:instrText>"</w:instrText>
          </w:r>
          <w:r w:rsidR="00F97898">
            <w:rPr>
              <w:rStyle w:val="Huisstijl-GegevenCharChar"/>
            </w:rPr>
            <w:fldChar w:fldCharType="separate"/>
          </w:r>
          <w:r w:rsidR="00F97898">
            <w:rPr>
              <w:rStyle w:val="Huisstijl-GegevenCharChar"/>
            </w:rPr>
            <w:instrText>Pagina 1 van 3</w:instrText>
          </w:r>
          <w:r>
            <w:rPr>
              <w:rStyle w:val="Huisstijl-GegevenCharChar"/>
            </w:rPr>
            <w:fldChar w:fldCharType="end"/>
          </w:r>
          <w:r>
            <w:instrText xml:space="preserve">" </w:instrText>
          </w:r>
          <w:r w:rsidR="00F97898">
            <w:fldChar w:fldCharType="separate"/>
          </w:r>
          <w:r w:rsidR="00F97898">
            <w:rPr>
              <w:rStyle w:val="Huisstijl-GegevenCharChar"/>
            </w:rPr>
            <w:t>Pagina 1 van 3</w:t>
          </w:r>
          <w:r>
            <w:fldChar w:fldCharType="end"/>
          </w:r>
        </w:p>
      </w:tc>
    </w:tr>
  </w:tbl>
  <w:p w14:paraId="4C1E6427" w14:textId="77777777"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A6BCF" w14:paraId="34AB8DE8" w14:textId="77777777">
      <w:trPr>
        <w:cantSplit/>
        <w:trHeight w:hRule="exact" w:val="170"/>
      </w:trPr>
      <w:tc>
        <w:tcPr>
          <w:tcW w:w="7769" w:type="dxa"/>
        </w:tcPr>
        <w:p w14:paraId="7F8EEE8A" w14:textId="77777777" w:rsidR="0089073C" w:rsidRDefault="0089073C">
          <w:pPr>
            <w:pStyle w:val="Huisstijl-Rubricering"/>
          </w:pPr>
        </w:p>
      </w:tc>
      <w:tc>
        <w:tcPr>
          <w:tcW w:w="2123" w:type="dxa"/>
        </w:tcPr>
        <w:p w14:paraId="2962217D" w14:textId="77777777" w:rsidR="0089073C" w:rsidRDefault="0089073C">
          <w:pPr>
            <w:pStyle w:val="Huisstijl-Paginanummering"/>
          </w:pPr>
        </w:p>
      </w:tc>
    </w:tr>
    <w:tr w:rsidR="00CA6BCF" w14:paraId="333EEB17" w14:textId="77777777">
      <w:trPr>
        <w:cantSplit/>
        <w:trHeight w:hRule="exact" w:val="289"/>
      </w:trPr>
      <w:tc>
        <w:tcPr>
          <w:tcW w:w="7769" w:type="dxa"/>
        </w:tcPr>
        <w:p w14:paraId="346FBA6C" w14:textId="77777777" w:rsidR="0089073C" w:rsidRDefault="005935C8">
          <w:pPr>
            <w:pStyle w:val="Huisstijl-Rubricering"/>
          </w:pPr>
          <w:r>
            <w:fldChar w:fldCharType="begin"/>
          </w:r>
          <w:r>
            <w:instrText xml:space="preserve"> DOCPROPERTY Rubricering </w:instrText>
          </w:r>
          <w:r>
            <w:fldChar w:fldCharType="end"/>
          </w:r>
        </w:p>
      </w:tc>
      <w:tc>
        <w:tcPr>
          <w:tcW w:w="2123" w:type="dxa"/>
        </w:tcPr>
        <w:p w14:paraId="3D4FA377" w14:textId="1B9C0EBE" w:rsidR="0089073C" w:rsidRDefault="005935C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F97898">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C0BBF">
            <w:fldChar w:fldCharType="begin"/>
          </w:r>
          <w:r w:rsidR="00EC0BBF">
            <w:instrText xml:space="preserve"> SECTIONPAGES   \* MERGEFORMAT </w:instrText>
          </w:r>
          <w:r w:rsidR="00EC0BBF">
            <w:fldChar w:fldCharType="separate"/>
          </w:r>
          <w:r w:rsidR="00F97898">
            <w:t>2</w:t>
          </w:r>
          <w:r w:rsidR="00EC0BBF">
            <w:fldChar w:fldCharType="end"/>
          </w:r>
        </w:p>
      </w:tc>
    </w:tr>
    <w:tr w:rsidR="00CA6BCF" w14:paraId="4FF4C789" w14:textId="77777777">
      <w:trPr>
        <w:cantSplit/>
        <w:trHeight w:hRule="exact" w:val="23"/>
      </w:trPr>
      <w:tc>
        <w:tcPr>
          <w:tcW w:w="7769" w:type="dxa"/>
        </w:tcPr>
        <w:p w14:paraId="0FCDA98D" w14:textId="77777777" w:rsidR="0089073C" w:rsidRDefault="0089073C">
          <w:pPr>
            <w:pStyle w:val="Huisstijl-Rubricering"/>
          </w:pPr>
        </w:p>
      </w:tc>
      <w:tc>
        <w:tcPr>
          <w:tcW w:w="2123" w:type="dxa"/>
        </w:tcPr>
        <w:p w14:paraId="5FEE31AE" w14:textId="77777777" w:rsidR="0089073C" w:rsidRDefault="0089073C">
          <w:pPr>
            <w:pStyle w:val="Huisstijl-Paginanummering"/>
            <w:rPr>
              <w:rStyle w:val="Huisstijl-GegevenCharChar"/>
            </w:rPr>
          </w:pPr>
        </w:p>
      </w:tc>
    </w:tr>
  </w:tbl>
  <w:p w14:paraId="7C97BF1D" w14:textId="77777777"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4AF73" w14:textId="77777777" w:rsidR="004F5283" w:rsidRDefault="005935C8">
      <w:r>
        <w:separator/>
      </w:r>
    </w:p>
  </w:footnote>
  <w:footnote w:type="continuationSeparator" w:id="0">
    <w:p w14:paraId="5256D3BE" w14:textId="77777777" w:rsidR="004F5283" w:rsidRDefault="005935C8">
      <w:r>
        <w:continuationSeparator/>
      </w:r>
    </w:p>
  </w:footnote>
  <w:footnote w:id="1">
    <w:p w14:paraId="32879BBD" w14:textId="77777777" w:rsidR="004F5283" w:rsidRPr="00305BF8" w:rsidRDefault="005935C8" w:rsidP="001017C9">
      <w:pPr>
        <w:pStyle w:val="FootnoteText"/>
        <w:rPr>
          <w:color w:val="FF0000"/>
        </w:rPr>
      </w:pPr>
      <w:r>
        <w:rPr>
          <w:rStyle w:val="FootnoteReference"/>
        </w:rPr>
        <w:footnoteRef/>
      </w:r>
      <w:r>
        <w:t xml:space="preserve"> Handelingen II, 2020/21, 29 279, nr. 617</w:t>
      </w:r>
      <w:r w:rsidRPr="00AC35FD">
        <w:t>, p.</w:t>
      </w:r>
      <w:r>
        <w:t xml:space="preserve"> 3</w:t>
      </w:r>
      <w:r w:rsidR="001017C9">
        <w:t>2</w:t>
      </w:r>
      <w:r w:rsidRPr="00AC35FD">
        <w:t xml:space="preserve"> </w:t>
      </w:r>
    </w:p>
  </w:footnote>
  <w:footnote w:id="2">
    <w:p w14:paraId="176E7B34" w14:textId="77777777" w:rsidR="004F5283" w:rsidRDefault="005935C8" w:rsidP="004F5283">
      <w:pPr>
        <w:pStyle w:val="FootnoteText"/>
      </w:pPr>
      <w:r>
        <w:rPr>
          <w:rStyle w:val="FootnoteReference"/>
        </w:rPr>
        <w:footnoteRef/>
      </w:r>
      <w:r>
        <w:t xml:space="preserve"> Kamerstukken II, 2019/20, 28684, nr. 621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D91E8" w14:textId="77777777" w:rsidR="0089073C" w:rsidRDefault="0089073C">
    <w:pPr>
      <w:pStyle w:val="Header"/>
    </w:pPr>
  </w:p>
  <w:p w14:paraId="08A3279C" w14:textId="77777777"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5B0B" w14:textId="77777777" w:rsidR="0089073C" w:rsidRDefault="005935C8">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0735BC9B" wp14:editId="33913417">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A6BCF" w14:paraId="31518DAA" w14:textId="77777777">
                            <w:trPr>
                              <w:cantSplit/>
                            </w:trPr>
                            <w:tc>
                              <w:tcPr>
                                <w:tcW w:w="2007" w:type="dxa"/>
                              </w:tcPr>
                              <w:p w14:paraId="19301C70" w14:textId="77777777" w:rsidR="004F5283" w:rsidRDefault="005935C8">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89073C">
                                  <w:rPr>
                                    <w:b/>
                                    <w:lang w:val="en-GB"/>
                                  </w:rPr>
                                  <w:t>Directoraat-Generaal Rechtspleging en Rechtshandhaving</w:t>
                                </w:r>
                              </w:p>
                              <w:p w14:paraId="65BFA16B" w14:textId="77777777" w:rsidR="0089073C" w:rsidRDefault="005935C8">
                                <w:pPr>
                                  <w:pStyle w:val="referentiegegevparagraaf"/>
                                  <w:rPr>
                                    <w:lang w:val="en-GB"/>
                                  </w:rPr>
                                </w:pPr>
                                <w:r>
                                  <w:rPr>
                                    <w:b/>
                                  </w:rPr>
                                  <w:fldChar w:fldCharType="end"/>
                                </w:r>
                                <w:r>
                                  <w:fldChar w:fldCharType="begin"/>
                                </w:r>
                                <w:r>
                                  <w:rPr>
                                    <w:lang w:val="en-GB"/>
                                  </w:rPr>
                                  <w:instrText xml:space="preserve"> DOCPROPERTY directoraatnaamvolg </w:instrText>
                                </w:r>
                                <w:r>
                                  <w:fldChar w:fldCharType="separate"/>
                                </w:r>
                                <w:r>
                                  <w:rPr>
                                    <w:lang w:val="en-GB"/>
                                  </w:rPr>
                                  <w:t>Directie Rechtshandhaving en Criminaliteitsbestrijding</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3A07093" w14:textId="77777777" w:rsidR="0089073C" w:rsidRDefault="005935C8">
                                <w:pPr>
                                  <w:pStyle w:val="referentiegegevparagraaf"/>
                                  <w:rPr>
                                    <w:rStyle w:val="directieregel"/>
                                  </w:rPr>
                                </w:pPr>
                                <w:r>
                                  <w:rPr>
                                    <w:rStyle w:val="directieregel"/>
                                  </w:rPr>
                                  <w:fldChar w:fldCharType="end"/>
                                </w:r>
                              </w:p>
                              <w:p w14:paraId="14249A99" w14:textId="77777777" w:rsidR="00EC0BBF" w:rsidRDefault="005935C8" w:rsidP="00EC0BBF">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r w:rsidR="00EC0BBF">
                                  <w:rPr>
                                    <w:b/>
                                  </w:rPr>
                                  <w:t xml:space="preserve"> </w:t>
                                </w:r>
                              </w:p>
                              <w:p w14:paraId="0429C7C8" w14:textId="382FA012" w:rsidR="0089073C" w:rsidRPr="00EC0BBF" w:rsidRDefault="00EC0BBF" w:rsidP="00EC0BBF">
                                <w:pPr>
                                  <w:pStyle w:val="referentiegegevens"/>
                                  <w:rPr>
                                    <w:bCs/>
                                  </w:rPr>
                                </w:pPr>
                                <w:r w:rsidRPr="00EC0BBF">
                                  <w:rPr>
                                    <w:bCs/>
                                  </w:rPr>
                                  <w:t>17 november 2020</w:t>
                                </w:r>
                              </w:p>
                              <w:p w14:paraId="161CB2E6" w14:textId="77777777" w:rsidR="00EC0BBF" w:rsidRPr="00EC0BBF" w:rsidRDefault="00EC0BBF" w:rsidP="00EC0BBF">
                                <w:pPr>
                                  <w:pStyle w:val="referentiegegevens"/>
                                  <w:rPr>
                                    <w:b/>
                                  </w:rPr>
                                </w:pPr>
                              </w:p>
                              <w:p w14:paraId="51E1F662" w14:textId="77777777" w:rsidR="0089073C" w:rsidRDefault="005935C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64B5E651" w14:textId="77777777" w:rsidR="0089073C" w:rsidRDefault="005935C8">
                                <w:pPr>
                                  <w:pStyle w:val="referentiegegevens"/>
                                  <w:rPr>
                                    <w:b/>
                                  </w:rPr>
                                </w:pPr>
                                <w:r>
                                  <w:rPr>
                                    <w:b/>
                                  </w:rPr>
                                  <w:fldChar w:fldCharType="end"/>
                                </w:r>
                                <w:r>
                                  <w:fldChar w:fldCharType="begin"/>
                                </w:r>
                                <w:r w:rsidR="000129A4">
                                  <w:instrText xml:space="preserve"> DOCPROPERTY onskenmerk </w:instrText>
                                </w:r>
                                <w:r>
                                  <w:fldChar w:fldCharType="separate"/>
                                </w:r>
                                <w:r w:rsidR="000129A4">
                                  <w:t>3077106</w:t>
                                </w:r>
                                <w:r>
                                  <w:fldChar w:fldCharType="end"/>
                                </w:r>
                              </w:p>
                            </w:tc>
                          </w:tr>
                          <w:tr w:rsidR="00CA6BCF" w14:paraId="473555C4" w14:textId="77777777">
                            <w:trPr>
                              <w:cantSplit/>
                            </w:trPr>
                            <w:tc>
                              <w:tcPr>
                                <w:tcW w:w="2007" w:type="dxa"/>
                              </w:tcPr>
                              <w:p w14:paraId="20B47D3D" w14:textId="77777777" w:rsidR="0089073C" w:rsidRDefault="0089073C">
                                <w:pPr>
                                  <w:pStyle w:val="clausule"/>
                                </w:pPr>
                              </w:p>
                            </w:tc>
                          </w:tr>
                        </w:tbl>
                        <w:p w14:paraId="64281A6A" w14:textId="77777777" w:rsidR="0089073C" w:rsidRDefault="0089073C"/>
                        <w:p w14:paraId="718A4905"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A6BCF" w14:paraId="31518DAA" w14:textId="77777777">
                      <w:trPr>
                        <w:cantSplit/>
                      </w:trPr>
                      <w:tc>
                        <w:tcPr>
                          <w:tcW w:w="2007" w:type="dxa"/>
                        </w:tcPr>
                        <w:p w14:paraId="19301C70" w14:textId="77777777" w:rsidR="004F5283" w:rsidRDefault="005935C8">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89073C">
                            <w:rPr>
                              <w:b/>
                              <w:lang w:val="en-GB"/>
                            </w:rPr>
                            <w:t>Directoraat-Generaal Rechtspleging en Rechtshandhaving</w:t>
                          </w:r>
                        </w:p>
                        <w:p w14:paraId="65BFA16B" w14:textId="77777777" w:rsidR="0089073C" w:rsidRDefault="005935C8">
                          <w:pPr>
                            <w:pStyle w:val="referentiegegevparagraaf"/>
                            <w:rPr>
                              <w:lang w:val="en-GB"/>
                            </w:rPr>
                          </w:pPr>
                          <w:r>
                            <w:rPr>
                              <w:b/>
                            </w:rPr>
                            <w:fldChar w:fldCharType="end"/>
                          </w:r>
                          <w:r>
                            <w:fldChar w:fldCharType="begin"/>
                          </w:r>
                          <w:r>
                            <w:rPr>
                              <w:lang w:val="en-GB"/>
                            </w:rPr>
                            <w:instrText xml:space="preserve"> DOCPROPERTY directoraatnaamvolg </w:instrText>
                          </w:r>
                          <w:r>
                            <w:fldChar w:fldCharType="separate"/>
                          </w:r>
                          <w:r>
                            <w:rPr>
                              <w:lang w:val="en-GB"/>
                            </w:rPr>
                            <w:t>Directie Rechtshandhaving en Criminaliteitsbestrijding</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3A07093" w14:textId="77777777" w:rsidR="0089073C" w:rsidRDefault="005935C8">
                          <w:pPr>
                            <w:pStyle w:val="referentiegegevparagraaf"/>
                            <w:rPr>
                              <w:rStyle w:val="directieregel"/>
                            </w:rPr>
                          </w:pPr>
                          <w:r>
                            <w:rPr>
                              <w:rStyle w:val="directieregel"/>
                            </w:rPr>
                            <w:fldChar w:fldCharType="end"/>
                          </w:r>
                        </w:p>
                        <w:p w14:paraId="14249A99" w14:textId="77777777" w:rsidR="00EC0BBF" w:rsidRDefault="005935C8" w:rsidP="00EC0BBF">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r w:rsidR="00EC0BBF">
                            <w:rPr>
                              <w:b/>
                            </w:rPr>
                            <w:t xml:space="preserve"> </w:t>
                          </w:r>
                        </w:p>
                        <w:p w14:paraId="0429C7C8" w14:textId="382FA012" w:rsidR="0089073C" w:rsidRPr="00EC0BBF" w:rsidRDefault="00EC0BBF" w:rsidP="00EC0BBF">
                          <w:pPr>
                            <w:pStyle w:val="referentiegegevens"/>
                            <w:rPr>
                              <w:bCs/>
                            </w:rPr>
                          </w:pPr>
                          <w:r w:rsidRPr="00EC0BBF">
                            <w:rPr>
                              <w:bCs/>
                            </w:rPr>
                            <w:t>17 november 2020</w:t>
                          </w:r>
                        </w:p>
                        <w:p w14:paraId="161CB2E6" w14:textId="77777777" w:rsidR="00EC0BBF" w:rsidRPr="00EC0BBF" w:rsidRDefault="00EC0BBF" w:rsidP="00EC0BBF">
                          <w:pPr>
                            <w:pStyle w:val="referentiegegevens"/>
                            <w:rPr>
                              <w:b/>
                            </w:rPr>
                          </w:pPr>
                        </w:p>
                        <w:p w14:paraId="51E1F662" w14:textId="77777777" w:rsidR="0089073C" w:rsidRDefault="005935C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64B5E651" w14:textId="77777777" w:rsidR="0089073C" w:rsidRDefault="005935C8">
                          <w:pPr>
                            <w:pStyle w:val="referentiegegevens"/>
                            <w:rPr>
                              <w:b/>
                            </w:rPr>
                          </w:pPr>
                          <w:r>
                            <w:rPr>
                              <w:b/>
                            </w:rPr>
                            <w:fldChar w:fldCharType="end"/>
                          </w:r>
                          <w:r>
                            <w:fldChar w:fldCharType="begin"/>
                          </w:r>
                          <w:r w:rsidR="000129A4">
                            <w:instrText xml:space="preserve"> DOCPROPERTY onskenmerk </w:instrText>
                          </w:r>
                          <w:r>
                            <w:fldChar w:fldCharType="separate"/>
                          </w:r>
                          <w:r w:rsidR="000129A4">
                            <w:t>3077106</w:t>
                          </w:r>
                          <w:r>
                            <w:fldChar w:fldCharType="end"/>
                          </w:r>
                        </w:p>
                      </w:tc>
                    </w:tr>
                    <w:tr w:rsidR="00CA6BCF" w14:paraId="473555C4" w14:textId="77777777">
                      <w:trPr>
                        <w:cantSplit/>
                      </w:trPr>
                      <w:tc>
                        <w:tcPr>
                          <w:tcW w:w="2007" w:type="dxa"/>
                        </w:tcPr>
                        <w:p w14:paraId="20B47D3D" w14:textId="77777777" w:rsidR="0089073C" w:rsidRDefault="0089073C">
                          <w:pPr>
                            <w:pStyle w:val="clausule"/>
                          </w:pPr>
                        </w:p>
                      </w:tc>
                    </w:tr>
                  </w:tbl>
                  <w:p w14:paraId="64281A6A" w14:textId="77777777" w:rsidR="0089073C" w:rsidRDefault="0089073C"/>
                  <w:p w14:paraId="718A4905"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64882F85" wp14:editId="5793E100">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2ADCE6FB" w14:textId="77777777" w:rsidR="0089073C" w:rsidRDefault="005935C8">
                          <w:pPr>
                            <w:pStyle w:val="Huisstijl-Rubricering"/>
                          </w:pPr>
                          <w:r>
                            <w:fldChar w:fldCharType="begin"/>
                          </w:r>
                          <w:r>
                            <w:instrText xml:space="preserve"> DOCPROPERTY rubricering </w:instrText>
                          </w:r>
                          <w:r>
                            <w:fldChar w:fldCharType="end"/>
                          </w:r>
                        </w:p>
                        <w:p w14:paraId="7795F343"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2ADCE6FB" w14:textId="77777777" w:rsidR="0089073C" w:rsidRDefault="005935C8">
                    <w:pPr>
                      <w:pStyle w:val="Huisstijl-Rubricering"/>
                    </w:pPr>
                    <w:r>
                      <w:fldChar w:fldCharType="begin"/>
                    </w:r>
                    <w:r>
                      <w:instrText xml:space="preserve"> DOCPROPERTY rubricering </w:instrText>
                    </w:r>
                    <w:r>
                      <w:fldChar w:fldCharType="end"/>
                    </w:r>
                  </w:p>
                  <w:p w14:paraId="7795F343"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A6BCF" w14:paraId="767236F8" w14:textId="77777777">
      <w:trPr>
        <w:trHeight w:hRule="exact" w:val="136"/>
      </w:trPr>
      <w:tc>
        <w:tcPr>
          <w:tcW w:w="7520" w:type="dxa"/>
        </w:tcPr>
        <w:p w14:paraId="574E6B2B" w14:textId="77777777" w:rsidR="0089073C" w:rsidRDefault="0089073C">
          <w:pPr>
            <w:spacing w:line="240" w:lineRule="auto"/>
            <w:rPr>
              <w:sz w:val="12"/>
              <w:szCs w:val="12"/>
            </w:rPr>
          </w:pPr>
        </w:p>
      </w:tc>
    </w:tr>
  </w:tbl>
  <w:p w14:paraId="16B3CCF2" w14:textId="77777777" w:rsidR="0089073C" w:rsidRDefault="005935C8">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DCCE6" w14:textId="4F69706C" w:rsidR="0089073C" w:rsidRDefault="005935C8">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5F2B951D" wp14:editId="26046AC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77108"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4F5283">
      <w:rPr>
        <w:noProof/>
        <w:color w:val="FFFFFF"/>
        <w:sz w:val="20"/>
      </w:rPr>
      <mc:AlternateContent>
        <mc:Choice Requires="wps">
          <w:drawing>
            <wp:anchor distT="0" distB="0" distL="114300" distR="114300" simplePos="0" relativeHeight="251658240" behindDoc="0" locked="1" layoutInCell="1" allowOverlap="1" wp14:anchorId="12803333" wp14:editId="5B38F122">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F97898">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F74DD" w14:textId="77777777"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1BD8B27A">
      <w:start w:val="1"/>
      <w:numFmt w:val="lowerLetter"/>
      <w:pStyle w:val="lijst-alphabet"/>
      <w:lvlText w:val="%1."/>
      <w:lvlJc w:val="left"/>
      <w:pPr>
        <w:tabs>
          <w:tab w:val="num" w:pos="1040"/>
        </w:tabs>
        <w:ind w:left="1021" w:hanging="341"/>
      </w:pPr>
      <w:rPr>
        <w:rFonts w:hint="default"/>
      </w:rPr>
    </w:lvl>
    <w:lvl w:ilvl="1" w:tplc="6F7EC7CC" w:tentative="1">
      <w:start w:val="1"/>
      <w:numFmt w:val="lowerLetter"/>
      <w:lvlText w:val="%2."/>
      <w:lvlJc w:val="left"/>
      <w:pPr>
        <w:tabs>
          <w:tab w:val="num" w:pos="1440"/>
        </w:tabs>
        <w:ind w:left="1440" w:hanging="360"/>
      </w:pPr>
    </w:lvl>
    <w:lvl w:ilvl="2" w:tplc="87AA2E4E" w:tentative="1">
      <w:start w:val="1"/>
      <w:numFmt w:val="lowerRoman"/>
      <w:lvlText w:val="%3."/>
      <w:lvlJc w:val="right"/>
      <w:pPr>
        <w:tabs>
          <w:tab w:val="num" w:pos="2160"/>
        </w:tabs>
        <w:ind w:left="2160" w:hanging="180"/>
      </w:pPr>
    </w:lvl>
    <w:lvl w:ilvl="3" w:tplc="BF50E65C" w:tentative="1">
      <w:start w:val="1"/>
      <w:numFmt w:val="decimal"/>
      <w:lvlText w:val="%4."/>
      <w:lvlJc w:val="left"/>
      <w:pPr>
        <w:tabs>
          <w:tab w:val="num" w:pos="2880"/>
        </w:tabs>
        <w:ind w:left="2880" w:hanging="360"/>
      </w:pPr>
    </w:lvl>
    <w:lvl w:ilvl="4" w:tplc="1ABADBA0" w:tentative="1">
      <w:start w:val="1"/>
      <w:numFmt w:val="lowerLetter"/>
      <w:lvlText w:val="%5."/>
      <w:lvlJc w:val="left"/>
      <w:pPr>
        <w:tabs>
          <w:tab w:val="num" w:pos="3600"/>
        </w:tabs>
        <w:ind w:left="3600" w:hanging="360"/>
      </w:pPr>
    </w:lvl>
    <w:lvl w:ilvl="5" w:tplc="427274B8" w:tentative="1">
      <w:start w:val="1"/>
      <w:numFmt w:val="lowerRoman"/>
      <w:lvlText w:val="%6."/>
      <w:lvlJc w:val="right"/>
      <w:pPr>
        <w:tabs>
          <w:tab w:val="num" w:pos="4320"/>
        </w:tabs>
        <w:ind w:left="4320" w:hanging="180"/>
      </w:pPr>
    </w:lvl>
    <w:lvl w:ilvl="6" w:tplc="2EDC1724" w:tentative="1">
      <w:start w:val="1"/>
      <w:numFmt w:val="decimal"/>
      <w:lvlText w:val="%7."/>
      <w:lvlJc w:val="left"/>
      <w:pPr>
        <w:tabs>
          <w:tab w:val="num" w:pos="5040"/>
        </w:tabs>
        <w:ind w:left="5040" w:hanging="360"/>
      </w:pPr>
    </w:lvl>
    <w:lvl w:ilvl="7" w:tplc="3892A374" w:tentative="1">
      <w:start w:val="1"/>
      <w:numFmt w:val="lowerLetter"/>
      <w:lvlText w:val="%8."/>
      <w:lvlJc w:val="left"/>
      <w:pPr>
        <w:tabs>
          <w:tab w:val="num" w:pos="5760"/>
        </w:tabs>
        <w:ind w:left="5760" w:hanging="360"/>
      </w:pPr>
    </w:lvl>
    <w:lvl w:ilvl="8" w:tplc="33301C8E"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C2061C8">
      <w:start w:val="1"/>
      <w:numFmt w:val="bullet"/>
      <w:pStyle w:val="ListBullet"/>
      <w:lvlText w:val="•"/>
      <w:lvlJc w:val="left"/>
      <w:pPr>
        <w:tabs>
          <w:tab w:val="num" w:pos="227"/>
        </w:tabs>
        <w:ind w:left="227" w:hanging="227"/>
      </w:pPr>
      <w:rPr>
        <w:rFonts w:ascii="Verdana" w:hAnsi="Verdana" w:hint="default"/>
        <w:sz w:val="18"/>
        <w:szCs w:val="18"/>
      </w:rPr>
    </w:lvl>
    <w:lvl w:ilvl="1" w:tplc="B15A7BBA" w:tentative="1">
      <w:start w:val="1"/>
      <w:numFmt w:val="bullet"/>
      <w:lvlText w:val="o"/>
      <w:lvlJc w:val="left"/>
      <w:pPr>
        <w:tabs>
          <w:tab w:val="num" w:pos="1440"/>
        </w:tabs>
        <w:ind w:left="1440" w:hanging="360"/>
      </w:pPr>
      <w:rPr>
        <w:rFonts w:ascii="Courier New" w:hAnsi="Courier New" w:cs="Courier New" w:hint="default"/>
      </w:rPr>
    </w:lvl>
    <w:lvl w:ilvl="2" w:tplc="F732ECE2" w:tentative="1">
      <w:start w:val="1"/>
      <w:numFmt w:val="bullet"/>
      <w:lvlText w:val=""/>
      <w:lvlJc w:val="left"/>
      <w:pPr>
        <w:tabs>
          <w:tab w:val="num" w:pos="2160"/>
        </w:tabs>
        <w:ind w:left="2160" w:hanging="360"/>
      </w:pPr>
      <w:rPr>
        <w:rFonts w:ascii="Wingdings" w:hAnsi="Wingdings" w:hint="default"/>
      </w:rPr>
    </w:lvl>
    <w:lvl w:ilvl="3" w:tplc="4536B156" w:tentative="1">
      <w:start w:val="1"/>
      <w:numFmt w:val="bullet"/>
      <w:lvlText w:val=""/>
      <w:lvlJc w:val="left"/>
      <w:pPr>
        <w:tabs>
          <w:tab w:val="num" w:pos="2880"/>
        </w:tabs>
        <w:ind w:left="2880" w:hanging="360"/>
      </w:pPr>
      <w:rPr>
        <w:rFonts w:ascii="Symbol" w:hAnsi="Symbol" w:hint="default"/>
      </w:rPr>
    </w:lvl>
    <w:lvl w:ilvl="4" w:tplc="B4CC9B40" w:tentative="1">
      <w:start w:val="1"/>
      <w:numFmt w:val="bullet"/>
      <w:lvlText w:val="o"/>
      <w:lvlJc w:val="left"/>
      <w:pPr>
        <w:tabs>
          <w:tab w:val="num" w:pos="3600"/>
        </w:tabs>
        <w:ind w:left="3600" w:hanging="360"/>
      </w:pPr>
      <w:rPr>
        <w:rFonts w:ascii="Courier New" w:hAnsi="Courier New" w:cs="Courier New" w:hint="default"/>
      </w:rPr>
    </w:lvl>
    <w:lvl w:ilvl="5" w:tplc="7FB23078" w:tentative="1">
      <w:start w:val="1"/>
      <w:numFmt w:val="bullet"/>
      <w:lvlText w:val=""/>
      <w:lvlJc w:val="left"/>
      <w:pPr>
        <w:tabs>
          <w:tab w:val="num" w:pos="4320"/>
        </w:tabs>
        <w:ind w:left="4320" w:hanging="360"/>
      </w:pPr>
      <w:rPr>
        <w:rFonts w:ascii="Wingdings" w:hAnsi="Wingdings" w:hint="default"/>
      </w:rPr>
    </w:lvl>
    <w:lvl w:ilvl="6" w:tplc="B6766AF0" w:tentative="1">
      <w:start w:val="1"/>
      <w:numFmt w:val="bullet"/>
      <w:lvlText w:val=""/>
      <w:lvlJc w:val="left"/>
      <w:pPr>
        <w:tabs>
          <w:tab w:val="num" w:pos="5040"/>
        </w:tabs>
        <w:ind w:left="5040" w:hanging="360"/>
      </w:pPr>
      <w:rPr>
        <w:rFonts w:ascii="Symbol" w:hAnsi="Symbol" w:hint="default"/>
      </w:rPr>
    </w:lvl>
    <w:lvl w:ilvl="7" w:tplc="E54052FC" w:tentative="1">
      <w:start w:val="1"/>
      <w:numFmt w:val="bullet"/>
      <w:lvlText w:val="o"/>
      <w:lvlJc w:val="left"/>
      <w:pPr>
        <w:tabs>
          <w:tab w:val="num" w:pos="5760"/>
        </w:tabs>
        <w:ind w:left="5760" w:hanging="360"/>
      </w:pPr>
      <w:rPr>
        <w:rFonts w:ascii="Courier New" w:hAnsi="Courier New" w:cs="Courier New" w:hint="default"/>
      </w:rPr>
    </w:lvl>
    <w:lvl w:ilvl="8" w:tplc="1AAA6A9C"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FCFCFB42">
      <w:start w:val="1"/>
      <w:numFmt w:val="bullet"/>
      <w:pStyle w:val="ListBullet2"/>
      <w:lvlText w:val="–"/>
      <w:lvlJc w:val="left"/>
      <w:pPr>
        <w:tabs>
          <w:tab w:val="num" w:pos="227"/>
        </w:tabs>
        <w:ind w:left="227" w:firstLine="0"/>
      </w:pPr>
      <w:rPr>
        <w:rFonts w:ascii="Verdana" w:hAnsi="Verdana" w:hint="default"/>
      </w:rPr>
    </w:lvl>
    <w:lvl w:ilvl="1" w:tplc="A656AAFC" w:tentative="1">
      <w:start w:val="1"/>
      <w:numFmt w:val="bullet"/>
      <w:lvlText w:val="o"/>
      <w:lvlJc w:val="left"/>
      <w:pPr>
        <w:tabs>
          <w:tab w:val="num" w:pos="1440"/>
        </w:tabs>
        <w:ind w:left="1440" w:hanging="360"/>
      </w:pPr>
      <w:rPr>
        <w:rFonts w:ascii="Courier New" w:hAnsi="Courier New" w:cs="Courier New" w:hint="default"/>
      </w:rPr>
    </w:lvl>
    <w:lvl w:ilvl="2" w:tplc="FF900086" w:tentative="1">
      <w:start w:val="1"/>
      <w:numFmt w:val="bullet"/>
      <w:lvlText w:val=""/>
      <w:lvlJc w:val="left"/>
      <w:pPr>
        <w:tabs>
          <w:tab w:val="num" w:pos="2160"/>
        </w:tabs>
        <w:ind w:left="2160" w:hanging="360"/>
      </w:pPr>
      <w:rPr>
        <w:rFonts w:ascii="Wingdings" w:hAnsi="Wingdings" w:hint="default"/>
      </w:rPr>
    </w:lvl>
    <w:lvl w:ilvl="3" w:tplc="65BA0160" w:tentative="1">
      <w:start w:val="1"/>
      <w:numFmt w:val="bullet"/>
      <w:lvlText w:val=""/>
      <w:lvlJc w:val="left"/>
      <w:pPr>
        <w:tabs>
          <w:tab w:val="num" w:pos="2880"/>
        </w:tabs>
        <w:ind w:left="2880" w:hanging="360"/>
      </w:pPr>
      <w:rPr>
        <w:rFonts w:ascii="Symbol" w:hAnsi="Symbol" w:hint="default"/>
      </w:rPr>
    </w:lvl>
    <w:lvl w:ilvl="4" w:tplc="FC725F46" w:tentative="1">
      <w:start w:val="1"/>
      <w:numFmt w:val="bullet"/>
      <w:lvlText w:val="o"/>
      <w:lvlJc w:val="left"/>
      <w:pPr>
        <w:tabs>
          <w:tab w:val="num" w:pos="3600"/>
        </w:tabs>
        <w:ind w:left="3600" w:hanging="360"/>
      </w:pPr>
      <w:rPr>
        <w:rFonts w:ascii="Courier New" w:hAnsi="Courier New" w:cs="Courier New" w:hint="default"/>
      </w:rPr>
    </w:lvl>
    <w:lvl w:ilvl="5" w:tplc="7E3E70C0" w:tentative="1">
      <w:start w:val="1"/>
      <w:numFmt w:val="bullet"/>
      <w:lvlText w:val=""/>
      <w:lvlJc w:val="left"/>
      <w:pPr>
        <w:tabs>
          <w:tab w:val="num" w:pos="4320"/>
        </w:tabs>
        <w:ind w:left="4320" w:hanging="360"/>
      </w:pPr>
      <w:rPr>
        <w:rFonts w:ascii="Wingdings" w:hAnsi="Wingdings" w:hint="default"/>
      </w:rPr>
    </w:lvl>
    <w:lvl w:ilvl="6" w:tplc="E5B4C990" w:tentative="1">
      <w:start w:val="1"/>
      <w:numFmt w:val="bullet"/>
      <w:lvlText w:val=""/>
      <w:lvlJc w:val="left"/>
      <w:pPr>
        <w:tabs>
          <w:tab w:val="num" w:pos="5040"/>
        </w:tabs>
        <w:ind w:left="5040" w:hanging="360"/>
      </w:pPr>
      <w:rPr>
        <w:rFonts w:ascii="Symbol" w:hAnsi="Symbol" w:hint="default"/>
      </w:rPr>
    </w:lvl>
    <w:lvl w:ilvl="7" w:tplc="1C6EF878" w:tentative="1">
      <w:start w:val="1"/>
      <w:numFmt w:val="bullet"/>
      <w:lvlText w:val="o"/>
      <w:lvlJc w:val="left"/>
      <w:pPr>
        <w:tabs>
          <w:tab w:val="num" w:pos="5760"/>
        </w:tabs>
        <w:ind w:left="5760" w:hanging="360"/>
      </w:pPr>
      <w:rPr>
        <w:rFonts w:ascii="Courier New" w:hAnsi="Courier New" w:cs="Courier New" w:hint="default"/>
      </w:rPr>
    </w:lvl>
    <w:lvl w:ilvl="8" w:tplc="C8CE0AC0"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2BEF3215"/>
    <w:multiLevelType w:val="hybridMultilevel"/>
    <w:tmpl w:val="F4FAB642"/>
    <w:lvl w:ilvl="0" w:tplc="02B4FBAC">
      <w:start w:val="1"/>
      <w:numFmt w:val="decimal"/>
      <w:lvlText w:val="%1."/>
      <w:lvlJc w:val="left"/>
      <w:pPr>
        <w:ind w:left="16" w:hanging="360"/>
      </w:pPr>
    </w:lvl>
    <w:lvl w:ilvl="1" w:tplc="81FC2586" w:tentative="1">
      <w:start w:val="1"/>
      <w:numFmt w:val="lowerLetter"/>
      <w:lvlText w:val="%2."/>
      <w:lvlJc w:val="left"/>
      <w:pPr>
        <w:ind w:left="736" w:hanging="360"/>
      </w:pPr>
    </w:lvl>
    <w:lvl w:ilvl="2" w:tplc="E0524AB0" w:tentative="1">
      <w:start w:val="1"/>
      <w:numFmt w:val="lowerRoman"/>
      <w:lvlText w:val="%3."/>
      <w:lvlJc w:val="right"/>
      <w:pPr>
        <w:ind w:left="1456" w:hanging="180"/>
      </w:pPr>
    </w:lvl>
    <w:lvl w:ilvl="3" w:tplc="A678DCB8" w:tentative="1">
      <w:start w:val="1"/>
      <w:numFmt w:val="decimal"/>
      <w:lvlText w:val="%4."/>
      <w:lvlJc w:val="left"/>
      <w:pPr>
        <w:ind w:left="2176" w:hanging="360"/>
      </w:pPr>
    </w:lvl>
    <w:lvl w:ilvl="4" w:tplc="22A6B122" w:tentative="1">
      <w:start w:val="1"/>
      <w:numFmt w:val="lowerLetter"/>
      <w:lvlText w:val="%5."/>
      <w:lvlJc w:val="left"/>
      <w:pPr>
        <w:ind w:left="2896" w:hanging="360"/>
      </w:pPr>
    </w:lvl>
    <w:lvl w:ilvl="5" w:tplc="E6B0AE0E" w:tentative="1">
      <w:start w:val="1"/>
      <w:numFmt w:val="lowerRoman"/>
      <w:lvlText w:val="%6."/>
      <w:lvlJc w:val="right"/>
      <w:pPr>
        <w:ind w:left="3616" w:hanging="180"/>
      </w:pPr>
    </w:lvl>
    <w:lvl w:ilvl="6" w:tplc="FBF44316" w:tentative="1">
      <w:start w:val="1"/>
      <w:numFmt w:val="decimal"/>
      <w:lvlText w:val="%7."/>
      <w:lvlJc w:val="left"/>
      <w:pPr>
        <w:ind w:left="4336" w:hanging="360"/>
      </w:pPr>
    </w:lvl>
    <w:lvl w:ilvl="7" w:tplc="EF80A184" w:tentative="1">
      <w:start w:val="1"/>
      <w:numFmt w:val="lowerLetter"/>
      <w:lvlText w:val="%8."/>
      <w:lvlJc w:val="left"/>
      <w:pPr>
        <w:ind w:left="5056" w:hanging="360"/>
      </w:pPr>
    </w:lvl>
    <w:lvl w:ilvl="8" w:tplc="F3EC5D52" w:tentative="1">
      <w:start w:val="1"/>
      <w:numFmt w:val="lowerRoman"/>
      <w:lvlText w:val="%9."/>
      <w:lvlJc w:val="right"/>
      <w:pPr>
        <w:ind w:left="5776" w:hanging="180"/>
      </w:pPr>
    </w:lvl>
  </w:abstractNum>
  <w:abstractNum w:abstractNumId="22">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nsid w:val="3CFA7AB2"/>
    <w:multiLevelType w:val="multilevel"/>
    <w:tmpl w:val="565CA006"/>
    <w:numStyleLink w:val="list-streepjes"/>
  </w:abstractNum>
  <w:abstractNum w:abstractNumId="24">
    <w:nsid w:val="3EE21359"/>
    <w:multiLevelType w:val="hybridMultilevel"/>
    <w:tmpl w:val="218AFB6A"/>
    <w:lvl w:ilvl="0" w:tplc="BB9AA02C">
      <w:start w:val="1"/>
      <w:numFmt w:val="decimal"/>
      <w:pStyle w:val="lijst-nummer1"/>
      <w:lvlText w:val="%1."/>
      <w:lvlJc w:val="left"/>
      <w:pPr>
        <w:tabs>
          <w:tab w:val="num" w:pos="720"/>
        </w:tabs>
        <w:ind w:left="720" w:hanging="363"/>
      </w:pPr>
      <w:rPr>
        <w:rFonts w:hint="default"/>
      </w:rPr>
    </w:lvl>
    <w:lvl w:ilvl="1" w:tplc="1E6EE5B4" w:tentative="1">
      <w:start w:val="1"/>
      <w:numFmt w:val="lowerLetter"/>
      <w:lvlText w:val="%2."/>
      <w:lvlJc w:val="left"/>
      <w:pPr>
        <w:tabs>
          <w:tab w:val="num" w:pos="1440"/>
        </w:tabs>
        <w:ind w:left="1440" w:hanging="360"/>
      </w:pPr>
    </w:lvl>
    <w:lvl w:ilvl="2" w:tplc="B944EC4C" w:tentative="1">
      <w:start w:val="1"/>
      <w:numFmt w:val="lowerRoman"/>
      <w:lvlText w:val="%3."/>
      <w:lvlJc w:val="right"/>
      <w:pPr>
        <w:tabs>
          <w:tab w:val="num" w:pos="2160"/>
        </w:tabs>
        <w:ind w:left="2160" w:hanging="180"/>
      </w:pPr>
    </w:lvl>
    <w:lvl w:ilvl="3" w:tplc="E124CED0" w:tentative="1">
      <w:start w:val="1"/>
      <w:numFmt w:val="decimal"/>
      <w:lvlText w:val="%4."/>
      <w:lvlJc w:val="left"/>
      <w:pPr>
        <w:tabs>
          <w:tab w:val="num" w:pos="2880"/>
        </w:tabs>
        <w:ind w:left="2880" w:hanging="360"/>
      </w:pPr>
    </w:lvl>
    <w:lvl w:ilvl="4" w:tplc="BC7A0E70" w:tentative="1">
      <w:start w:val="1"/>
      <w:numFmt w:val="lowerLetter"/>
      <w:lvlText w:val="%5."/>
      <w:lvlJc w:val="left"/>
      <w:pPr>
        <w:tabs>
          <w:tab w:val="num" w:pos="3600"/>
        </w:tabs>
        <w:ind w:left="3600" w:hanging="360"/>
      </w:pPr>
    </w:lvl>
    <w:lvl w:ilvl="5" w:tplc="2140EC46" w:tentative="1">
      <w:start w:val="1"/>
      <w:numFmt w:val="lowerRoman"/>
      <w:lvlText w:val="%6."/>
      <w:lvlJc w:val="right"/>
      <w:pPr>
        <w:tabs>
          <w:tab w:val="num" w:pos="4320"/>
        </w:tabs>
        <w:ind w:left="4320" w:hanging="180"/>
      </w:pPr>
    </w:lvl>
    <w:lvl w:ilvl="6" w:tplc="ED1E5F12" w:tentative="1">
      <w:start w:val="1"/>
      <w:numFmt w:val="decimal"/>
      <w:lvlText w:val="%7."/>
      <w:lvlJc w:val="left"/>
      <w:pPr>
        <w:tabs>
          <w:tab w:val="num" w:pos="5040"/>
        </w:tabs>
        <w:ind w:left="5040" w:hanging="360"/>
      </w:pPr>
    </w:lvl>
    <w:lvl w:ilvl="7" w:tplc="9014C1B0" w:tentative="1">
      <w:start w:val="1"/>
      <w:numFmt w:val="lowerLetter"/>
      <w:lvlText w:val="%8."/>
      <w:lvlJc w:val="left"/>
      <w:pPr>
        <w:tabs>
          <w:tab w:val="num" w:pos="5760"/>
        </w:tabs>
        <w:ind w:left="5760" w:hanging="360"/>
      </w:pPr>
    </w:lvl>
    <w:lvl w:ilvl="8" w:tplc="36826BC0" w:tentative="1">
      <w:start w:val="1"/>
      <w:numFmt w:val="lowerRoman"/>
      <w:lvlText w:val="%9."/>
      <w:lvlJc w:val="right"/>
      <w:pPr>
        <w:tabs>
          <w:tab w:val="num" w:pos="6480"/>
        </w:tabs>
        <w:ind w:left="6480" w:hanging="180"/>
      </w:pPr>
    </w:lvl>
  </w:abstractNum>
  <w:abstractNum w:abstractNumId="25">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nsid w:val="65A77F19"/>
    <w:multiLevelType w:val="multilevel"/>
    <w:tmpl w:val="2AECF202"/>
    <w:numStyleLink w:val="list-vinkaan"/>
  </w:abstractNum>
  <w:abstractNum w:abstractNumId="33">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nsid w:val="7338741E"/>
    <w:multiLevelType w:val="multilevel"/>
    <w:tmpl w:val="C340002C"/>
    <w:numStyleLink w:val="list-vinkuit"/>
  </w:abstractNum>
  <w:abstractNum w:abstractNumId="35">
    <w:nsid w:val="76BD14C1"/>
    <w:multiLevelType w:val="hybridMultilevel"/>
    <w:tmpl w:val="8CBCA604"/>
    <w:lvl w:ilvl="0" w:tplc="9E5A620A">
      <w:start w:val="1"/>
      <w:numFmt w:val="decimal"/>
      <w:lvlText w:val="%1."/>
      <w:lvlJc w:val="left"/>
      <w:pPr>
        <w:ind w:left="360" w:hanging="360"/>
      </w:pPr>
    </w:lvl>
    <w:lvl w:ilvl="1" w:tplc="9468F85A">
      <w:start w:val="1"/>
      <w:numFmt w:val="lowerLetter"/>
      <w:lvlText w:val="%2."/>
      <w:lvlJc w:val="left"/>
      <w:pPr>
        <w:ind w:left="1080" w:hanging="360"/>
      </w:pPr>
    </w:lvl>
    <w:lvl w:ilvl="2" w:tplc="5BB46C0A">
      <w:start w:val="1"/>
      <w:numFmt w:val="lowerRoman"/>
      <w:lvlText w:val="%3."/>
      <w:lvlJc w:val="right"/>
      <w:pPr>
        <w:ind w:left="1800" w:hanging="180"/>
      </w:pPr>
    </w:lvl>
    <w:lvl w:ilvl="3" w:tplc="2798696A" w:tentative="1">
      <w:start w:val="1"/>
      <w:numFmt w:val="decimal"/>
      <w:lvlText w:val="%4."/>
      <w:lvlJc w:val="left"/>
      <w:pPr>
        <w:ind w:left="2520" w:hanging="360"/>
      </w:pPr>
    </w:lvl>
    <w:lvl w:ilvl="4" w:tplc="780CEB68" w:tentative="1">
      <w:start w:val="1"/>
      <w:numFmt w:val="lowerLetter"/>
      <w:lvlText w:val="%5."/>
      <w:lvlJc w:val="left"/>
      <w:pPr>
        <w:ind w:left="3240" w:hanging="360"/>
      </w:pPr>
    </w:lvl>
    <w:lvl w:ilvl="5" w:tplc="AEFA379A" w:tentative="1">
      <w:start w:val="1"/>
      <w:numFmt w:val="lowerRoman"/>
      <w:lvlText w:val="%6."/>
      <w:lvlJc w:val="right"/>
      <w:pPr>
        <w:ind w:left="3960" w:hanging="180"/>
      </w:pPr>
    </w:lvl>
    <w:lvl w:ilvl="6" w:tplc="7B1A30DA" w:tentative="1">
      <w:start w:val="1"/>
      <w:numFmt w:val="decimal"/>
      <w:lvlText w:val="%7."/>
      <w:lvlJc w:val="left"/>
      <w:pPr>
        <w:ind w:left="4680" w:hanging="360"/>
      </w:pPr>
    </w:lvl>
    <w:lvl w:ilvl="7" w:tplc="8CBC9418" w:tentative="1">
      <w:start w:val="1"/>
      <w:numFmt w:val="lowerLetter"/>
      <w:lvlText w:val="%8."/>
      <w:lvlJc w:val="left"/>
      <w:pPr>
        <w:ind w:left="5400" w:hanging="360"/>
      </w:pPr>
    </w:lvl>
    <w:lvl w:ilvl="8" w:tplc="C792D3F2" w:tentative="1">
      <w:start w:val="1"/>
      <w:numFmt w:val="lowerRoman"/>
      <w:lvlText w:val="%9."/>
      <w:lvlJc w:val="right"/>
      <w:pPr>
        <w:ind w:left="6120" w:hanging="180"/>
      </w:pPr>
    </w:lvl>
  </w:abstractNum>
  <w:abstractNum w:abstractNumId="36">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8"/>
  </w:num>
  <w:num w:numId="14">
    <w:abstractNumId w:val="18"/>
  </w:num>
  <w:num w:numId="15">
    <w:abstractNumId w:val="22"/>
  </w:num>
  <w:num w:numId="16">
    <w:abstractNumId w:val="30"/>
  </w:num>
  <w:num w:numId="17">
    <w:abstractNumId w:val="25"/>
  </w:num>
  <w:num w:numId="18">
    <w:abstractNumId w:val="29"/>
  </w:num>
  <w:num w:numId="19">
    <w:abstractNumId w:val="24"/>
  </w:num>
  <w:num w:numId="20">
    <w:abstractNumId w:val="11"/>
  </w:num>
  <w:num w:numId="21">
    <w:abstractNumId w:val="31"/>
  </w:num>
  <w:num w:numId="22">
    <w:abstractNumId w:val="14"/>
  </w:num>
  <w:num w:numId="23">
    <w:abstractNumId w:val="9"/>
  </w:num>
  <w:num w:numId="24">
    <w:abstractNumId w:val="36"/>
  </w:num>
  <w:num w:numId="25">
    <w:abstractNumId w:val="22"/>
  </w:num>
  <w:num w:numId="26">
    <w:abstractNumId w:val="30"/>
  </w:num>
  <w:num w:numId="27">
    <w:abstractNumId w:val="36"/>
  </w:num>
  <w:num w:numId="28">
    <w:abstractNumId w:val="29"/>
  </w:num>
  <w:num w:numId="29">
    <w:abstractNumId w:val="31"/>
  </w:num>
  <w:num w:numId="30">
    <w:abstractNumId w:val="14"/>
  </w:num>
  <w:num w:numId="31">
    <w:abstractNumId w:val="19"/>
  </w:num>
  <w:num w:numId="32">
    <w:abstractNumId w:val="19"/>
  </w:num>
  <w:num w:numId="33">
    <w:abstractNumId w:val="19"/>
  </w:num>
  <w:num w:numId="34">
    <w:abstractNumId w:val="27"/>
  </w:num>
  <w:num w:numId="35">
    <w:abstractNumId w:val="33"/>
  </w:num>
  <w:num w:numId="36">
    <w:abstractNumId w:val="19"/>
  </w:num>
  <w:num w:numId="37">
    <w:abstractNumId w:val="16"/>
  </w:num>
  <w:num w:numId="38">
    <w:abstractNumId w:val="17"/>
  </w:num>
  <w:num w:numId="39">
    <w:abstractNumId w:val="10"/>
  </w:num>
  <w:num w:numId="40">
    <w:abstractNumId w:val="26"/>
  </w:num>
  <w:num w:numId="41">
    <w:abstractNumId w:val="20"/>
  </w:num>
  <w:num w:numId="42">
    <w:abstractNumId w:val="33"/>
  </w:num>
  <w:num w:numId="43">
    <w:abstractNumId w:val="16"/>
  </w:num>
  <w:num w:numId="44">
    <w:abstractNumId w:val="23"/>
  </w:num>
  <w:num w:numId="45">
    <w:abstractNumId w:val="32"/>
  </w:num>
  <w:num w:numId="46">
    <w:abstractNumId w:val="34"/>
  </w:num>
  <w:num w:numId="47">
    <w:abstractNumId w:val="2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056&quot; engine-version=&quot;3.16.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Rechtshandhaving en Criminaliteitsbestrijding&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W.J.C. Speller-Boone&lt;/p&gt;&lt;/td&gt;&lt;td style=&quot;broodtekst&quot;&gt;&lt;/td&gt;&lt;td/&gt;&lt;/tr&gt;&lt;/tbody&gt;&lt;/table&gt;&lt;p style=&quot;in-table&quot;/&gt;&lt;/body&gt;&lt;/ondertekening_content&gt;&lt;toevoegen-model formatted-value=&quot;&quot;/&gt;&lt;chkminuut/&gt;&lt;minuut formatted-value=&quot;minuut-2010.xml&quot;/&gt;&lt;ondertekenaar-item value=&quot;5&quot; formatted-value=&quot;W.J.C. Speller-Boone&quot;&gt;&lt;afzender taal=&quot;1043&quot; aanhef=&quot;1&quot; groetregel=&quot;1&quot; name=&quot;W.J.C. Speller-Boone&quot; country-id=&quot;NLD&quot; country-code=&quot;31&quot; naam=&quot;W.J.C. Speller-Boone&quot; email=&quot;w.speller@minjenv.nl&quot; mobiel=&quot;06-48100159&quot; onderdeel=&quot;&quot; organisatie=&quot;22&quot;&gt;&lt;taal id=&quot;1043&quot;/&gt;&lt;taal id=&quot;2057&quot;/&gt;&lt;taal id=&quot;1031&quot;/&gt;&lt;taal id=&quot;1036&quot;/&gt;&lt;taal id=&quot;1034&quot;/&gt;&lt;/afzender&gt;_x000d__x000a__x0009__x0009_&lt;/ondertekenaar-item&gt;&lt;tweedeondertekenaar-item/&gt;&lt;behandelddoor-item value=&quot;5&quot; formatted-value=&quot;W.J.C. Speller-Boone&quot;&gt;&lt;afzender taal=&quot;1043&quot; aanhef=&quot;1&quot; groetregel=&quot;1&quot; name=&quot;W.J.C. Speller-Boone&quot; country-id=&quot;NLD&quot; country-code=&quot;31&quot; naam=&quot;W.J.C. Speller-Boone&quot; email=&quot;w.speller@minjenv.nl&quot; mobiel=&quot;06-48100159&quot; onderdeel=&quot;&quot; organisatie=&quot;22&quot;&gt;&lt;taal id=&quot;1043&quot;/&gt;&lt;taal id=&quot;2057&quot;/&gt;&lt;taal id=&quot;1031&quot;/&gt;&lt;taal id=&quot;1036&quot;/&gt;&lt;taal id=&quot;1034&quot;/&gt;&lt;/afzender&gt;_x000d__x000a__x0009__x0009_&lt;/behandelddoor-item&gt;&lt;organisatie-item value=&quot;22&quot; formatted-value=&quot;DGRR - DRC&quot;&gt;&lt;organisatie zoekveld=&quot;DGRR - DRC&quot; facebook=&quot;&quot; linkedin=&quot;&quot; twitter=&quot;&quot; youtube=&quot;&quot; id=&quot;22&quot;&gt;_x000d__x000a__x0009__x0009__x0009__x0009_&lt;taal id=&quot;1034&quot; zoekveld=&quot;DGRR - DRC&quot; taal=&quot;1034&quot; omschrijving=&quot;Dirección General de Administración de Justicia y Mantenimiento del Orden Jurídico - Dirección de Mantenimiento del Orden Jurídico y Lucha contra la Criminalidad&quot; naamdirectoraatgeneraal=&quot;Dirección General de Administración de Justicia y Mantenimiento del Orden Jurídico&quot; naamdirectie=&quot;Dirección de Mantenimiento del Orden Jurídico y Lucha contra la Criminalidad&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Administración de Justicia y Mantenimiento del Orden Jurídico\nDirección de Mantenimiento del Orden Jurídico y Lucha contra la Criminalidad&quot; bezoekadres=&quot;Bezoekadres\nTurfmarkt 147\n2511 DP La Haya\nTelefoon +31 70 370 79 11\nFax +31 70 370 79 00\nwww.rijksoverheid.nl/jenv&quot; postadres=&quot;Postadres:\nPostbus 20301,\n2500 EH La Haya&quot;/&gt;_x000d__x000a__x0009__x0009__x0009__x0009_&lt;taal id=&quot;1043&quot; zoekveld=&quot;DGRR - DRC&quot; taal=&quot;1043&quot; omschrijving=&quot;Directoraat-Generaal Rechtspleging en Rechtshandhaving - Directie Rechtshandhaving en Criminaliteitsbestrijding&quot; naamdirectoraatgeneraal=&quot;Directoraat-Generaal Rechtspleging en Rechtshandhaving&quot; naamdirectie=&quot;Directie Rechtshandhaving en Criminaliteitsbestrijding&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oraat-Generaal Rechtspleging en Rechtshandhaving\nDirectie Rechtshandhaving en Criminaliteitsbestrijding&quot; bezoekadres=&quot;Bezoekadres\nTurfmarkt 147\n2511 DP Den Haag\nTelefoon 070 370 79 11\nFax 070 370 79 00\nwww.rijksoverheid.nl/jenv&quot; postadres=&quot;Postadres:\nPostbus 20301,\n2500 EH Den Haag&quot;/&gt;_x000d__x000a__x0009__x0009__x0009__x0009_&lt;taal id=&quot;1031&quot; zoekveld=&quot;DGRR - DRC&quot; taal=&quot;1031&quot; omschrijving=&quot;Generaldirektorat Rechtspflege und Rechtswahrung - Direktion Rechtswahrung und Kriminalitätsbekämpfung&quot; naamdirectoraatgeneraal=&quot;Generaldirektorat Rechtspflege und Rechtswahrung&quot; naamdirectie=&quot;Direktion Rechtswahrung und Kriminalitätsbekämpfung&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Rechtspflege und Rechtswahrung\nDirektion Rechtswahrung und Kriminalitätsbekämpfung&quot; bezoekadres=&quot;Bezoekadres\nTurfmarkt 147\n2511 DP Den Haag\nTelefoon +31 70 370 79 11\nFax +31 70 370 79 00\nwww.rijksoverheid.nl/jenv&quot; postadres=&quot;Postadres:\nPostbus 20301,\n2500 EH Den Haag&quot;/&gt;_x000d__x000a__x0009__x0009__x0009__x0009_&lt;taal id=&quot;1036&quot; zoekveld=&quot;DGRR - DRC&quot; taal=&quot;1036&quot; omschrijving=&quot;Direction Générale de l'Administration de la justice et de l'Application du droit - Direction de l'Application du droit et de la Lutte contre la criminalité&quot; naamdirectoraatgeneraal=&quot;Direction Générale de l'Administration de la justice et de l'Application du droit&quot; naamdirectie=&quot;Direction de l'Application du droit et de la Lutte contre la criminalité&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dministration de la justice et de l'Application du droit\nDirection de l'Application du droit et de la Lutte contre la criminalité&quot; bezoekadres=&quot;Bezoekadres\nTurfmarkt 147\n2511 DP La Haye\nTelefoon +31 70 370 79 11\nFax +31 70 370 79 00\nwww.rijksoverheid.nl/jenv&quot; postadres=&quot;Postadres:\nPostbus 20301,\n2500 EH La Haye&quot;/&gt;_x000d__x000a__x0009__x0009__x0009__x0009_&lt;taal id=&quot;2057&quot; zoekveld=&quot;DGRR - DRC&quot; taal=&quot;2057&quot; omschrijving=&quot;Directorate General for the Administration of Justice and Law Enforcement - and Combatting of Crime Department&quot; naamdirectoraatgeneraal=&quot;Directorate General for the Administration of Justice and Law Enforcement&quot; naamdirectie=&quot;Law Enforcement and Combatting of Crime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 General for the Administration of Justice and Law Enforcement\nLaw Enforcement and Combatting of Crime Department&quot; bezoekadres=&quot;Bezoekadres\nTurfmarkt 147\n2511 DP The Hague\nTelefoon +31 70 370 79 11\nFax +31 70 370 79 00\nwww.rijksoverheid.nl/jenv&quot; postadres=&quot;Postadres:\nPostbus 20301,\n2500 EH The Hague&quot;/&gt;_x000d__x000a__x0009__x0009__x0009_&lt;/organisatie&gt;_x000d__x000a__x0009__x0009_&lt;/organisatie-item&gt;&lt;zaak/&gt;&lt;adres formatted-value=&quot;Aan De Voorzitter van de Tweede Kamer\nder Staten-Generaal\nPostbus 20018\n2500 EA  DEN HAAG&quot;&gt;&lt;address street=&quot;Postbus&quot; housenr=&quot;20018&quot; zipcode=&quot;2500 EA&quot; city=&quot;DEN HAAG&quot; country-id=&quot;NLD&quot; omitted-country=&quot;Nederland&quot; country-code=&quot;31&quot; kix=&quot;2500EA20018&quot;&gt;&lt;to&gt;Aan De Voorzitter van de Tweede Kamer\nder Staten-Generaal&lt;/to&gt;&lt;/address&gt;&lt;/adres&gt;&lt;kix value=&quot;&quot; formatted-value=&quot;&quot;/&gt;&lt;mailing-aan formatted-value=&quot;&quot;/&gt;&lt;minjuslint formatted-value=&quot;&quot;/&gt;&lt;chklogo value=&quot;0&quot;/&gt;&lt;documentsubtype formatted-value=&quot;Brief&quot;/&gt;&lt;documenttitel formatted-value=&quot;Brief - Voortgang samenwerking banken en politie binnen het Landelijk Meldpunt Internetoplichting&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48100159&quot; formatted-value=&quot;06 481 001 59&quot;&gt;&lt;phonenumber country-code=&quot;31&quot; number=&quot;06-48100159&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W.J.C. Speller-Boone&quot;/&gt;&lt;email formatted-value=&quot;w.speller@minjenv.nl&quot;/&gt;&lt;functie formatted-value=&quot;&quot;/&gt;&lt;retouradres formatted-value=&quot;&amp;gt; Retouradres Postbus 20301 2500 EH  Den Haag&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Rechtshandhaving en Criminaliteitsbestrijding&quot; formatted-value=&quot;Directie Rechtshandhaving en Criminaliteitsbestrijding&quot;/&gt;&lt;directoraatnaamvolg formatted-value=&quot;Directie Rechtshandhaving en Criminaliteitsbestrijding&quot;/&gt;&lt;onderdeel value=&quot;&quot; formatted-value=&quot;&quot;/&gt;&lt;digionderdeel value=&quot;&quot; formatted-value=&quot;&quot;/&gt;&lt;onderdeelvolg formatted-value=&quot;&quot;/&gt;&lt;directieregel formatted-value=&quot; \n&quot;/&gt;&lt;datum value=&quot;2020-10-19T10:53:55&quot; formatted-value=&quot;19 oktober 2020&quot;/&gt;&lt;onskenmerk value=&quot; &quot; formatted-value=&quot; &quot; format-disabled=&quot;true&quot;/&gt;&lt;uwkenmerk formatted-value=&quot;&quot;/&gt;&lt;onderwerp formatted-value=&quot;Voortgang samenwerking banken en politie binnen het Landelijk Meldpunt Internetoplichting&quot; value=&quot;Voortgang samenwerking banken en politie binnen het Landelijk Meldpunt Internetoplichting&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4F5283"/>
    <w:rsid w:val="000129A4"/>
    <w:rsid w:val="000765CA"/>
    <w:rsid w:val="00091918"/>
    <w:rsid w:val="000C4785"/>
    <w:rsid w:val="000E4FC7"/>
    <w:rsid w:val="000F679E"/>
    <w:rsid w:val="001017C9"/>
    <w:rsid w:val="0011619B"/>
    <w:rsid w:val="001B5B02"/>
    <w:rsid w:val="001B7BD8"/>
    <w:rsid w:val="001E7FAE"/>
    <w:rsid w:val="001F171E"/>
    <w:rsid w:val="00216715"/>
    <w:rsid w:val="0025497E"/>
    <w:rsid w:val="002C6A9D"/>
    <w:rsid w:val="002D45AC"/>
    <w:rsid w:val="00305BF8"/>
    <w:rsid w:val="0030683D"/>
    <w:rsid w:val="0031322C"/>
    <w:rsid w:val="003650D9"/>
    <w:rsid w:val="0036713D"/>
    <w:rsid w:val="003B5E71"/>
    <w:rsid w:val="003E1DC9"/>
    <w:rsid w:val="0040796D"/>
    <w:rsid w:val="00424F60"/>
    <w:rsid w:val="00492CB2"/>
    <w:rsid w:val="0049433C"/>
    <w:rsid w:val="004A44AE"/>
    <w:rsid w:val="004C0AF7"/>
    <w:rsid w:val="004C7206"/>
    <w:rsid w:val="004E7D63"/>
    <w:rsid w:val="004F5283"/>
    <w:rsid w:val="00575CFC"/>
    <w:rsid w:val="005935C8"/>
    <w:rsid w:val="00595577"/>
    <w:rsid w:val="005B585C"/>
    <w:rsid w:val="005B666E"/>
    <w:rsid w:val="005F4699"/>
    <w:rsid w:val="005F568B"/>
    <w:rsid w:val="00617AAD"/>
    <w:rsid w:val="00642ECD"/>
    <w:rsid w:val="00652887"/>
    <w:rsid w:val="00654C9D"/>
    <w:rsid w:val="00666B4A"/>
    <w:rsid w:val="00667E59"/>
    <w:rsid w:val="00676B8D"/>
    <w:rsid w:val="00690E82"/>
    <w:rsid w:val="006A2CF5"/>
    <w:rsid w:val="006B7526"/>
    <w:rsid w:val="006F73B0"/>
    <w:rsid w:val="007145B6"/>
    <w:rsid w:val="00731F20"/>
    <w:rsid w:val="00741B4D"/>
    <w:rsid w:val="00745004"/>
    <w:rsid w:val="00746E3D"/>
    <w:rsid w:val="00750088"/>
    <w:rsid w:val="00780848"/>
    <w:rsid w:val="00783371"/>
    <w:rsid w:val="00791F70"/>
    <w:rsid w:val="00794445"/>
    <w:rsid w:val="007A1EDC"/>
    <w:rsid w:val="007B75CF"/>
    <w:rsid w:val="007C1B89"/>
    <w:rsid w:val="007C502B"/>
    <w:rsid w:val="007D2498"/>
    <w:rsid w:val="007F4EB0"/>
    <w:rsid w:val="00807293"/>
    <w:rsid w:val="0089073C"/>
    <w:rsid w:val="00892693"/>
    <w:rsid w:val="008A2787"/>
    <w:rsid w:val="008A35BF"/>
    <w:rsid w:val="008A7B34"/>
    <w:rsid w:val="008C0B05"/>
    <w:rsid w:val="008D5CB5"/>
    <w:rsid w:val="00902330"/>
    <w:rsid w:val="0090380D"/>
    <w:rsid w:val="00931A1B"/>
    <w:rsid w:val="009333E4"/>
    <w:rsid w:val="00943EE0"/>
    <w:rsid w:val="00973316"/>
    <w:rsid w:val="009A214A"/>
    <w:rsid w:val="009B09F2"/>
    <w:rsid w:val="00A17DCF"/>
    <w:rsid w:val="00A25C09"/>
    <w:rsid w:val="00A53EFE"/>
    <w:rsid w:val="00A645F0"/>
    <w:rsid w:val="00AB0C02"/>
    <w:rsid w:val="00AC35FD"/>
    <w:rsid w:val="00AC3FB5"/>
    <w:rsid w:val="00AE577A"/>
    <w:rsid w:val="00B06B9C"/>
    <w:rsid w:val="00B07A5A"/>
    <w:rsid w:val="00B1521B"/>
    <w:rsid w:val="00B2078A"/>
    <w:rsid w:val="00B27BA6"/>
    <w:rsid w:val="00B36E83"/>
    <w:rsid w:val="00B46C81"/>
    <w:rsid w:val="00B67B46"/>
    <w:rsid w:val="00B74050"/>
    <w:rsid w:val="00B7638F"/>
    <w:rsid w:val="00BA7E3E"/>
    <w:rsid w:val="00BE7F03"/>
    <w:rsid w:val="00C22108"/>
    <w:rsid w:val="00C32D68"/>
    <w:rsid w:val="00C52E3E"/>
    <w:rsid w:val="00CA4037"/>
    <w:rsid w:val="00CA6BCF"/>
    <w:rsid w:val="00CB2417"/>
    <w:rsid w:val="00CC3E4D"/>
    <w:rsid w:val="00D0402A"/>
    <w:rsid w:val="00D2034F"/>
    <w:rsid w:val="00D313EA"/>
    <w:rsid w:val="00D37A08"/>
    <w:rsid w:val="00D823FA"/>
    <w:rsid w:val="00D83B98"/>
    <w:rsid w:val="00D94ED1"/>
    <w:rsid w:val="00D97CB0"/>
    <w:rsid w:val="00DB0EE9"/>
    <w:rsid w:val="00DC3A88"/>
    <w:rsid w:val="00DD1C86"/>
    <w:rsid w:val="00E04011"/>
    <w:rsid w:val="00E051A3"/>
    <w:rsid w:val="00E21CF5"/>
    <w:rsid w:val="00E46F34"/>
    <w:rsid w:val="00E54140"/>
    <w:rsid w:val="00E85E53"/>
    <w:rsid w:val="00EA032B"/>
    <w:rsid w:val="00EB67FA"/>
    <w:rsid w:val="00EC0BBF"/>
    <w:rsid w:val="00EC3B70"/>
    <w:rsid w:val="00ED691A"/>
    <w:rsid w:val="00EE5204"/>
    <w:rsid w:val="00F01874"/>
    <w:rsid w:val="00F076E3"/>
    <w:rsid w:val="00F17FE1"/>
    <w:rsid w:val="00F472B9"/>
    <w:rsid w:val="00F6059E"/>
    <w:rsid w:val="00F60DEA"/>
    <w:rsid w:val="00F726D8"/>
    <w:rsid w:val="00F75106"/>
    <w:rsid w:val="00F80283"/>
    <w:rsid w:val="00F92D54"/>
    <w:rsid w:val="00F942AD"/>
    <w:rsid w:val="00F97898"/>
    <w:rsid w:val="00FA780D"/>
    <w:rsid w:val="00FC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AE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FootnoteTextChar">
    <w:name w:val="Footnote Text Char"/>
    <w:basedOn w:val="DefaultParagraphFont"/>
    <w:link w:val="FootnoteText"/>
    <w:semiHidden/>
    <w:rsid w:val="004F5283"/>
    <w:rPr>
      <w:rFonts w:ascii="Verdana" w:hAnsi="Verdana"/>
      <w:sz w:val="16"/>
      <w:lang w:val="nl-NL" w:eastAsia="nl-NL"/>
    </w:rPr>
  </w:style>
  <w:style w:type="paragraph" w:styleId="ListParagraph">
    <w:name w:val="List Paragraph"/>
    <w:basedOn w:val="Normal"/>
    <w:uiPriority w:val="34"/>
    <w:qFormat/>
    <w:rsid w:val="004F5283"/>
    <w:pPr>
      <w:spacing w:line="240" w:lineRule="auto"/>
      <w:ind w:left="720"/>
      <w:contextualSpacing/>
    </w:pPr>
    <w:rPr>
      <w:rFonts w:ascii="Times New Roman" w:hAnsi="Times New Roman"/>
      <w:sz w:val="24"/>
    </w:rPr>
  </w:style>
  <w:style w:type="character" w:styleId="CommentReference">
    <w:name w:val="annotation reference"/>
    <w:basedOn w:val="DefaultParagraphFont"/>
    <w:semiHidden/>
    <w:unhideWhenUsed/>
    <w:rsid w:val="0031322C"/>
    <w:rPr>
      <w:sz w:val="16"/>
      <w:szCs w:val="16"/>
    </w:rPr>
  </w:style>
  <w:style w:type="paragraph" w:styleId="CommentText">
    <w:name w:val="annotation text"/>
    <w:basedOn w:val="Normal"/>
    <w:link w:val="CommentTextChar"/>
    <w:unhideWhenUsed/>
    <w:rsid w:val="0031322C"/>
    <w:pPr>
      <w:spacing w:line="240" w:lineRule="auto"/>
    </w:pPr>
    <w:rPr>
      <w:sz w:val="20"/>
      <w:szCs w:val="20"/>
    </w:rPr>
  </w:style>
  <w:style w:type="character" w:customStyle="1" w:styleId="CommentTextChar">
    <w:name w:val="Comment Text Char"/>
    <w:basedOn w:val="DefaultParagraphFont"/>
    <w:link w:val="CommentText"/>
    <w:rsid w:val="0031322C"/>
    <w:rPr>
      <w:rFonts w:ascii="Verdana" w:hAnsi="Verdana"/>
      <w:lang w:val="nl-NL" w:eastAsia="nl-NL"/>
    </w:rPr>
  </w:style>
  <w:style w:type="paragraph" w:styleId="CommentSubject">
    <w:name w:val="annotation subject"/>
    <w:basedOn w:val="CommentText"/>
    <w:next w:val="CommentText"/>
    <w:link w:val="CommentSubjectChar"/>
    <w:semiHidden/>
    <w:unhideWhenUsed/>
    <w:rsid w:val="0031322C"/>
    <w:rPr>
      <w:b/>
      <w:bCs/>
    </w:rPr>
  </w:style>
  <w:style w:type="character" w:customStyle="1" w:styleId="CommentSubjectChar">
    <w:name w:val="Comment Subject Char"/>
    <w:basedOn w:val="CommentTextChar"/>
    <w:link w:val="CommentSubject"/>
    <w:semiHidden/>
    <w:rsid w:val="0031322C"/>
    <w:rPr>
      <w:rFonts w:ascii="Verdana" w:hAnsi="Verdana"/>
      <w:b/>
      <w:bCs/>
      <w:lang w:val="nl-NL" w:eastAsia="nl-NL"/>
    </w:rPr>
  </w:style>
  <w:style w:type="paragraph" w:styleId="BalloonText">
    <w:name w:val="Balloon Text"/>
    <w:basedOn w:val="Normal"/>
    <w:link w:val="BalloonTextChar"/>
    <w:semiHidden/>
    <w:unhideWhenUsed/>
    <w:rsid w:val="0031322C"/>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31322C"/>
    <w:rPr>
      <w:rFonts w:ascii="Segoe UI" w:hAnsi="Segoe UI" w:cs="Segoe UI"/>
      <w:sz w:val="18"/>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FootnoteTextChar">
    <w:name w:val="Footnote Text Char"/>
    <w:basedOn w:val="DefaultParagraphFont"/>
    <w:link w:val="FootnoteText"/>
    <w:semiHidden/>
    <w:rsid w:val="004F5283"/>
    <w:rPr>
      <w:rFonts w:ascii="Verdana" w:hAnsi="Verdana"/>
      <w:sz w:val="16"/>
      <w:lang w:val="nl-NL" w:eastAsia="nl-NL"/>
    </w:rPr>
  </w:style>
  <w:style w:type="paragraph" w:styleId="ListParagraph">
    <w:name w:val="List Paragraph"/>
    <w:basedOn w:val="Normal"/>
    <w:uiPriority w:val="34"/>
    <w:qFormat/>
    <w:rsid w:val="004F5283"/>
    <w:pPr>
      <w:spacing w:line="240" w:lineRule="auto"/>
      <w:ind w:left="720"/>
      <w:contextualSpacing/>
    </w:pPr>
    <w:rPr>
      <w:rFonts w:ascii="Times New Roman" w:hAnsi="Times New Roman"/>
      <w:sz w:val="24"/>
    </w:rPr>
  </w:style>
  <w:style w:type="character" w:styleId="CommentReference">
    <w:name w:val="annotation reference"/>
    <w:basedOn w:val="DefaultParagraphFont"/>
    <w:semiHidden/>
    <w:unhideWhenUsed/>
    <w:rsid w:val="0031322C"/>
    <w:rPr>
      <w:sz w:val="16"/>
      <w:szCs w:val="16"/>
    </w:rPr>
  </w:style>
  <w:style w:type="paragraph" w:styleId="CommentText">
    <w:name w:val="annotation text"/>
    <w:basedOn w:val="Normal"/>
    <w:link w:val="CommentTextChar"/>
    <w:unhideWhenUsed/>
    <w:rsid w:val="0031322C"/>
    <w:pPr>
      <w:spacing w:line="240" w:lineRule="auto"/>
    </w:pPr>
    <w:rPr>
      <w:sz w:val="20"/>
      <w:szCs w:val="20"/>
    </w:rPr>
  </w:style>
  <w:style w:type="character" w:customStyle="1" w:styleId="CommentTextChar">
    <w:name w:val="Comment Text Char"/>
    <w:basedOn w:val="DefaultParagraphFont"/>
    <w:link w:val="CommentText"/>
    <w:rsid w:val="0031322C"/>
    <w:rPr>
      <w:rFonts w:ascii="Verdana" w:hAnsi="Verdana"/>
      <w:lang w:val="nl-NL" w:eastAsia="nl-NL"/>
    </w:rPr>
  </w:style>
  <w:style w:type="paragraph" w:styleId="CommentSubject">
    <w:name w:val="annotation subject"/>
    <w:basedOn w:val="CommentText"/>
    <w:next w:val="CommentText"/>
    <w:link w:val="CommentSubjectChar"/>
    <w:semiHidden/>
    <w:unhideWhenUsed/>
    <w:rsid w:val="0031322C"/>
    <w:rPr>
      <w:b/>
      <w:bCs/>
    </w:rPr>
  </w:style>
  <w:style w:type="character" w:customStyle="1" w:styleId="CommentSubjectChar">
    <w:name w:val="Comment Subject Char"/>
    <w:basedOn w:val="CommentTextChar"/>
    <w:link w:val="CommentSubject"/>
    <w:semiHidden/>
    <w:rsid w:val="0031322C"/>
    <w:rPr>
      <w:rFonts w:ascii="Verdana" w:hAnsi="Verdana"/>
      <w:b/>
      <w:bCs/>
      <w:lang w:val="nl-NL" w:eastAsia="nl-NL"/>
    </w:rPr>
  </w:style>
  <w:style w:type="paragraph" w:styleId="BalloonText">
    <w:name w:val="Balloon Text"/>
    <w:basedOn w:val="Normal"/>
    <w:link w:val="BalloonTextChar"/>
    <w:semiHidden/>
    <w:unhideWhenUsed/>
    <w:rsid w:val="0031322C"/>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31322C"/>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8573">
      <w:bodyDiv w:val="1"/>
      <w:marLeft w:val="0"/>
      <w:marRight w:val="0"/>
      <w:marTop w:val="0"/>
      <w:marBottom w:val="0"/>
      <w:divBdr>
        <w:top w:val="none" w:sz="0" w:space="0" w:color="auto"/>
        <w:left w:val="none" w:sz="0" w:space="0" w:color="auto"/>
        <w:bottom w:val="none" w:sz="0" w:space="0" w:color="auto"/>
        <w:right w:val="none" w:sz="0" w:space="0" w:color="auto"/>
      </w:divBdr>
    </w:div>
    <w:div w:id="1089275339">
      <w:bodyDiv w:val="1"/>
      <w:marLeft w:val="0"/>
      <w:marRight w:val="0"/>
      <w:marTop w:val="0"/>
      <w:marBottom w:val="0"/>
      <w:divBdr>
        <w:top w:val="none" w:sz="0" w:space="0" w:color="auto"/>
        <w:left w:val="none" w:sz="0" w:space="0" w:color="auto"/>
        <w:bottom w:val="none" w:sz="0" w:space="0" w:color="auto"/>
        <w:right w:val="none" w:sz="0" w:space="0" w:color="auto"/>
      </w:divBdr>
    </w:div>
    <w:div w:id="10934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ANK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E9AF05C2C6A4292346C46E7009389" ma:contentTypeVersion="0" ma:contentTypeDescription="Een nieuw document maken." ma:contentTypeScope="" ma:versionID="bc2b7e756d5e6734121d1b327c215be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A0EC3-0737-461D-B45D-B69F1780D3A7}"/>
</file>

<file path=customXml/itemProps2.xml><?xml version="1.0" encoding="utf-8"?>
<ds:datastoreItem xmlns:ds="http://schemas.openxmlformats.org/officeDocument/2006/customXml" ds:itemID="{71894110-0476-49F0-9C8D-5CAE455AD693}"/>
</file>

<file path=customXml/itemProps3.xml><?xml version="1.0" encoding="utf-8"?>
<ds:datastoreItem xmlns:ds="http://schemas.openxmlformats.org/officeDocument/2006/customXml" ds:itemID="{69BA86BA-14FE-43E0-96A5-62784995237F}"/>
</file>

<file path=docProps/app.xml><?xml version="1.0" encoding="utf-8"?>
<Properties xmlns="http://schemas.openxmlformats.org/officeDocument/2006/extended-properties" xmlns:vt="http://schemas.openxmlformats.org/officeDocument/2006/docPropsVTypes">
  <Template>brief-2010</Template>
  <TotalTime>0</TotalTime>
  <Pages>3</Pages>
  <Words>1066</Words>
  <Characters>5863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Voortgang samenwerking banken en politie binnen het Landelijk Meldpunt Internetoplichting</dc:subject>
  <dc:creator/>
  <cp:lastModifiedBy/>
  <cp:revision>1</cp:revision>
  <cp:lastPrinted>2008-11-03T14:08:00Z</cp:lastPrinted>
  <dcterms:created xsi:type="dcterms:W3CDTF">2020-11-17T14:58:00Z</dcterms:created>
  <dcterms:modified xsi:type="dcterms:W3CDTF">2020-11-17T14:58:00Z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Kamer_x000d_der Staten-Generaal_x000d_Postbus 20018_x000d_2500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19 oktober 2020</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Rechtshandhaving en Criminaliteitsbestrijding</vt:lpwstr>
  </property>
  <property fmtid="{D5CDD505-2E9C-101B-9397-08002B2CF9AE}" pid="11" name="directoraatnaamvolg">
    <vt:lpwstr>Directie Rechtshandhaving en Criminaliteitsbestrijding</vt:lpwstr>
  </property>
  <property fmtid="{D5CDD505-2E9C-101B-9397-08002B2CF9AE}" pid="12" name="directoraatvolg">
    <vt:lpwstr>Directoraat-Generaal Rechtspleging en Rechtshandhaving_x000d_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Voortgang samenwerking banken en politie bij de aanpak van internetoplichting</vt:lpwstr>
  </property>
  <property fmtid="{D5CDD505-2E9C-101B-9397-08002B2CF9AE}" pid="23" name="onskenmerk">
    <vt:i4>3077106</vt:i4>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y fmtid="{D5CDD505-2E9C-101B-9397-08002B2CF9AE}" pid="67" name="ContentTypeId">
    <vt:lpwstr>0x010100101E9AF05C2C6A4292346C46E7009389</vt:lpwstr>
  </property>
</Properties>
</file>