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2023Z03984</w:t>
        <w:br/>
      </w:r>
      <w:proofErr w:type="spellEnd"/>
    </w:p>
    <w:p>
      <w:pPr>
        <w:pStyle w:val="Normal"/>
        <w:rPr>
          <w:b w:val="1"/>
          <w:bCs w:val="1"/>
        </w:rPr>
      </w:pPr>
      <w:r w:rsidR="250AE766">
        <w:rPr>
          <w:b w:val="0"/>
          <w:bCs w:val="0"/>
        </w:rPr>
        <w:t>(ingezonden 8 maart 2023)</w:t>
        <w:br/>
      </w:r>
    </w:p>
    <w:p>
      <w:r>
        <w:t xml:space="preserve">Vragen van de leden Hermans, Rajkowski en Rahimi (allen VVD) aan de ministers van Volksgezondheid, Welzijn en Sport en van Justitie en Veiligheid over de berichten 'Naaktbeelden borstkankerpatiënten VS gepubliceerd om ziekenhuis af te persen' en 'Paspoorten van dokters op straat na hack bij oudereninstelling Gelderland' </w:t>
      </w:r>
      <w:r>
        <w:br/>
      </w:r>
    </w:p>
    <w:p>
      <w:pPr>
        <w:pStyle w:val="ListParagraph"/>
        <w:numPr>
          <w:ilvl w:val="0"/>
          <w:numId w:val="100408670"/>
        </w:numPr>
        <w:ind w:left="360"/>
      </w:pPr>
      <w:r>
        <w:t>Bent u bekend met de berichten: 'Naaktbeelden borstkankerpatiënten VS gepubliceerd om ziekenhuis af te persen', en 'Paspoorten van dokters op straat na hack bij oudereninstelling Gelderland'? 1) 2)</w:t>
      </w:r>
      <w:r>
        <w:br/>
      </w:r>
    </w:p>
    <w:p>
      <w:pPr>
        <w:pStyle w:val="ListParagraph"/>
        <w:numPr>
          <w:ilvl w:val="0"/>
          <w:numId w:val="100408670"/>
        </w:numPr>
        <w:ind w:left="360"/>
      </w:pPr>
      <w:r>
        <w:t>Is bekend of meer Nederlandse ziekenhuizen of zorginstellingen slachtoffer zijn (geweest), of doelwit zijn van ransomware-aanvallen waarbij patiëntgegevens en gegevens van (zorg)medewerkers zoals foto’s en persoonsinformatie buit zijn gemaakt? Om hoeveel gevallen gaat het? Welke stappen zijn gezet om de schade voor patiënten zo veel mogelijk te beperken?</w:t>
      </w:r>
      <w:r>
        <w:br/>
      </w:r>
    </w:p>
    <w:p>
      <w:pPr>
        <w:pStyle w:val="ListParagraph"/>
        <w:numPr>
          <w:ilvl w:val="0"/>
          <w:numId w:val="100408670"/>
        </w:numPr>
        <w:ind w:left="360"/>
      </w:pPr>
      <w:r>
        <w:t>Welke veiligheidsmaatregelen worden getroffen door Nederlandse ziekenhuizen en zorginstellingen om patiëntgegevens, gegevens van (zorg)medewerkers en andere gevoelige data zo goed mogelijk te beschermen, de continuïteit van zorgprocessen te borgen en om cybercriminelen buiten de deur te houden? In hoeverre wordt de zorgsector hierbij ondersteund door Z-CERT? In hoeverre wordt Z-CERT ook actief benaderd en betrokken door de zorgsector zelf wanneer het gaat om bijstand bij cyberaanvallen? Is Z-CERT ook in het verleden betrokken geweest bij cyberaanvallen op Nederlandse ziekenhuizen en andere zorginstellingen? Zo ja, wat was hun rol?</w:t>
      </w:r>
      <w:r>
        <w:br/>
      </w:r>
    </w:p>
    <w:p>
      <w:pPr>
        <w:pStyle w:val="ListParagraph"/>
        <w:numPr>
          <w:ilvl w:val="0"/>
          <w:numId w:val="100408670"/>
        </w:numPr>
        <w:ind w:left="360"/>
      </w:pPr>
      <w:r>
        <w:t>Welke maatregelen worden genomen om te voorkomen dat een klik op een verkeerde link door een (zorg)medewerker cybercriminelen toegang geeft tot de meest gevoelige en kwetsbare informatie van patiënten?</w:t>
      </w:r>
      <w:r>
        <w:br/>
      </w:r>
    </w:p>
    <w:p>
      <w:pPr>
        <w:pStyle w:val="ListParagraph"/>
        <w:numPr>
          <w:ilvl w:val="0"/>
          <w:numId w:val="100408670"/>
        </w:numPr>
        <w:ind w:left="360"/>
      </w:pPr>
      <w:r>
        <w:t>Welke maatregelen neemt Z-CERT om de cyberbewustwording en weerbaarheid bij Nederlandse ziekenhuizen en zorginstellingen te verhogen?</w:t>
      </w:r>
      <w:r>
        <w:br/>
      </w:r>
    </w:p>
    <w:p>
      <w:pPr>
        <w:pStyle w:val="ListParagraph"/>
        <w:numPr>
          <w:ilvl w:val="0"/>
          <w:numId w:val="100408670"/>
        </w:numPr>
        <w:ind w:left="360"/>
      </w:pPr>
      <w:r>
        <w:t>Hoe hoog wordt het dreigingsniveau van eventuele aanvallen door cybercriminelen op Nederlandse ziekenhuizen en zorginstellingen, maar ook breder dan deze sector, geschat? Hoe beoordeelt u de digitale weerbaarheid van Nederlandse sectoren in vergelijking met de huidige toenemende digitale dreiging waar Nederland nu mee te maken heeft? Welke maatregelen worden op dit moment in Nederland genomen om weerstand te bieden aan deze toenemende dreiging, ook in aanloop naar de implementatie van de NIS2?</w:t>
      </w:r>
      <w:r>
        <w:br/>
      </w:r>
    </w:p>
    <w:p>
      <w:pPr>
        <w:pStyle w:val="ListParagraph"/>
        <w:numPr>
          <w:ilvl w:val="0"/>
          <w:numId w:val="100408670"/>
        </w:numPr>
        <w:ind w:left="360"/>
      </w:pPr>
      <w:r>
        <w:t>Hoe staat het met de toezegging dat Nederland zich inzet om de zwaarste cybercriminelen op Europese sanctielijsten te krijgen? Deelt u de mening dat de cybercriminelen van onder andere Black Cat en Qilin hier ook op thuishoren? Zo nee, waarom niet? Zo ja, wat gaat u doen om dit te bereiken?</w:t>
      </w:r>
      <w:r>
        <w:br/>
      </w:r>
    </w:p>
    <w:p>
      <w:pPr>
        <w:pStyle w:val="ListParagraph"/>
        <w:numPr>
          <w:ilvl w:val="0"/>
          <w:numId w:val="100408670"/>
        </w:numPr>
        <w:ind w:left="360"/>
      </w:pPr>
      <w:r>
        <w:t>Hoe gaat u er zorg voor dragen dat de KopieID-app van de Rijksoverheid, waarmee identiteitsbewijzen veilig gekopieerd, verstuurd en getraceerd kunnen worden, meer bekendheid en gebruikers krijgt, zodat in geval van diefstal en lekken locaties sneller te achterhalen zijn?</w:t>
      </w:r>
      <w:r>
        <w:br/>
      </w:r>
    </w:p>
    <w:p>
      <w:pPr>
        <w:pStyle w:val="ListParagraph"/>
        <w:numPr>
          <w:ilvl w:val="0"/>
          <w:numId w:val="100408670"/>
        </w:numPr>
        <w:ind w:left="360"/>
      </w:pPr>
      <w:r>
        <w:t>Hoe kan er zorg voor gedragen worden dat ‘vervuilde data’, zoals verlopen paspoorten, sneller opgeruimd worden, zodat deze niet meer onderdeel kunnen worden van een cyberaanval? Hoe groot is het probleem van vervuilde data in Nederland?</w:t>
      </w:r>
      <w:r>
        <w:br/>
      </w:r>
    </w:p>
    <w:p>
      <w:pPr>
        <w:pStyle w:val="ListParagraph"/>
        <w:numPr>
          <w:ilvl w:val="0"/>
          <w:numId w:val="100408670"/>
        </w:numPr>
        <w:ind w:left="360"/>
      </w:pPr>
      <w:r>
        <w:t>Ziet u mogelijkheden om, in het kader van de toenemende internationale cyberdreiging, aanvullende maatregelen te nemen op de korte termijn om de digitale weerbaarheid van de zorgsector en andere sectoren te vergroten? Zo ja, welke concrete maatregelen bent u bereid te treffen? Zo nee, waarom niet?</w:t>
      </w:r>
      <w:r>
        <w:br/>
      </w:r>
    </w:p>
    <w:p>
      <w:pPr>
        <w:pStyle w:val="ListParagraph"/>
        <w:numPr>
          <w:ilvl w:val="0"/>
          <w:numId w:val="100408670"/>
        </w:numPr>
        <w:ind w:left="360"/>
      </w:pPr>
      <w:r>
        <w:t>Herinnert u zich de eerdere schriftelijke vragen over de Pro-Russische DDoS-aanval op Nederlandse ziekenhuizen? Kunt u toezeggen deze en bovenstaande schriftelijke vragen te beantwoorden vóór het aanstaande commissiedebat Cybercrime d.d. 30 maart 2023? 3)</w:t>
      </w:r>
      <w:r>
        <w:br/>
      </w:r>
    </w:p>
    <w:p>
      <w:r>
        <w:t xml:space="preserve"> </w:t>
      </w:r>
      <w:r>
        <w:br/>
      </w:r>
    </w:p>
    <w:p>
      <w:r>
        <w:t xml:space="preserve">1) RTLnieuws, 6 maart 2023, ‘Naaktbeelden borstkankerpatiënten VS gepubliceerd om ziekenhuis af te persen’ (https://www.rtlnieuws.nl/nieuws/buitenland/artikel/5369862/cybercrimelen-publiceren-naaktbeelden-borstkankerpatienten).</w:t>
      </w:r>
      <w:r>
        <w:br/>
      </w:r>
    </w:p>
    <w:p>
      <w:r>
        <w:t xml:space="preserve">2) RTL Nieuws, 7 maart 2023, 'Paspoorten van dokters op straat na hack bij oudereninstelling Gelderland' (https://www.rtlnieuws.nl/nieuws/nederland/artikel/5370082/attent-zorg-behandeling-hack-ransomware-paspoorten-datalek)</w:t>
      </w:r>
      <w:r>
        <w:br/>
      </w:r>
    </w:p>
    <w:p>
      <w:r>
        <w:t xml:space="preserve">3) Vragen van de leden Tielen en Rajkowski (beiden VVD) aan de ministers van Volksgezondheid, Welzijn en Sport en van Justitie en Veiligheid over het bericht 'Pro-Russische DDoS-aanvallers vallen Nederlandse ziekenhuizen aan' (ingezonden 2 februari 2023).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